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5C673" w14:textId="4A65748A" w:rsidR="00433DE9" w:rsidRPr="00730E05" w:rsidRDefault="00433DE9" w:rsidP="00433DE9">
      <w:pPr>
        <w:pStyle w:val="Default"/>
        <w:jc w:val="both"/>
        <w:rPr>
          <w:rFonts w:asciiTheme="minorHAnsi" w:hAnsiTheme="minorHAnsi" w:cstheme="minorHAnsi"/>
        </w:rPr>
      </w:pPr>
      <w:bookmarkStart w:id="0" w:name="_Hlk152096353"/>
      <w:r w:rsidRPr="001B7A3B">
        <w:rPr>
          <w:rFonts w:asciiTheme="minorHAnsi" w:hAnsiTheme="minorHAnsi" w:cstheme="minorHAnsi"/>
          <w:b/>
        </w:rPr>
        <w:t>Dyscyplina: NAUKI FIZYCZNE</w:t>
      </w:r>
    </w:p>
    <w:p w14:paraId="450B1872" w14:textId="77777777" w:rsidR="00433DE9" w:rsidRPr="00730E05" w:rsidRDefault="00433DE9" w:rsidP="00433DE9">
      <w:pPr>
        <w:pStyle w:val="Default"/>
        <w:jc w:val="both"/>
        <w:rPr>
          <w:rFonts w:asciiTheme="minorHAnsi" w:hAnsiTheme="minorHAnsi" w:cstheme="minorHAnsi"/>
        </w:rPr>
      </w:pPr>
    </w:p>
    <w:p w14:paraId="55B5B21E" w14:textId="77777777" w:rsidR="00433DE9" w:rsidRPr="00730E05" w:rsidRDefault="00433DE9" w:rsidP="00433DE9">
      <w:pPr>
        <w:pStyle w:val="Default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>1. Warunkiem przyjęcia jest posiadanie dyplomu ukończenia studiów II stopnia lub równoważnego kierunków nauk ścisłych lub technicznych.</w:t>
      </w:r>
    </w:p>
    <w:p w14:paraId="367F0789" w14:textId="77777777" w:rsidR="00433DE9" w:rsidRPr="00730E05" w:rsidRDefault="00433DE9" w:rsidP="00433DE9">
      <w:pPr>
        <w:pStyle w:val="Default"/>
        <w:jc w:val="both"/>
        <w:rPr>
          <w:rFonts w:asciiTheme="minorHAnsi" w:hAnsiTheme="minorHAnsi" w:cstheme="minorHAnsi"/>
        </w:rPr>
      </w:pPr>
    </w:p>
    <w:p w14:paraId="4250D60E" w14:textId="77777777" w:rsidR="00433DE9" w:rsidRPr="001B7A3B" w:rsidRDefault="00433DE9" w:rsidP="00433DE9">
      <w:pPr>
        <w:pStyle w:val="Default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>2. Tematyka przyszłych rozpraw doktorskich może dotyczyć następujących zagadnień:</w:t>
      </w:r>
    </w:p>
    <w:p w14:paraId="3230B546" w14:textId="77777777" w:rsidR="00433DE9" w:rsidRPr="001B7A3B" w:rsidRDefault="00433DE9" w:rsidP="00433DE9">
      <w:pPr>
        <w:pStyle w:val="Default"/>
        <w:numPr>
          <w:ilvl w:val="0"/>
          <w:numId w:val="2"/>
        </w:numPr>
        <w:autoSpaceDE/>
        <w:autoSpaceDN/>
        <w:adjustRightInd/>
        <w:ind w:left="720" w:hanging="360"/>
        <w:jc w:val="both"/>
        <w:rPr>
          <w:rFonts w:asciiTheme="minorHAnsi" w:hAnsiTheme="minorHAnsi" w:cstheme="minorHAnsi"/>
        </w:rPr>
      </w:pPr>
      <w:r w:rsidRPr="001B7A3B">
        <w:rPr>
          <w:rFonts w:asciiTheme="minorHAnsi" w:hAnsiTheme="minorHAnsi" w:cstheme="minorHAnsi"/>
        </w:rPr>
        <w:t xml:space="preserve">fizyka teoretyczna, </w:t>
      </w:r>
    </w:p>
    <w:p w14:paraId="11A6FE46" w14:textId="77777777" w:rsidR="00433DE9" w:rsidRPr="001B7A3B" w:rsidRDefault="00433DE9" w:rsidP="00433DE9">
      <w:pPr>
        <w:pStyle w:val="Default"/>
        <w:numPr>
          <w:ilvl w:val="0"/>
          <w:numId w:val="2"/>
        </w:numPr>
        <w:autoSpaceDE/>
        <w:autoSpaceDN/>
        <w:adjustRightInd/>
        <w:ind w:left="720" w:hanging="360"/>
        <w:jc w:val="both"/>
        <w:rPr>
          <w:rFonts w:asciiTheme="minorHAnsi" w:hAnsiTheme="minorHAnsi" w:cstheme="minorHAnsi"/>
        </w:rPr>
      </w:pPr>
      <w:r w:rsidRPr="001B7A3B">
        <w:rPr>
          <w:rFonts w:asciiTheme="minorHAnsi" w:hAnsiTheme="minorHAnsi" w:cstheme="minorHAnsi"/>
        </w:rPr>
        <w:t>fizyka doświadczalna</w:t>
      </w:r>
    </w:p>
    <w:p w14:paraId="4E756D9D" w14:textId="77777777" w:rsidR="00433DE9" w:rsidRPr="001B7A3B" w:rsidRDefault="00433DE9" w:rsidP="00433DE9">
      <w:pPr>
        <w:pStyle w:val="Default"/>
        <w:numPr>
          <w:ilvl w:val="0"/>
          <w:numId w:val="2"/>
        </w:numPr>
        <w:autoSpaceDE/>
        <w:autoSpaceDN/>
        <w:adjustRightInd/>
        <w:ind w:left="720" w:hanging="360"/>
        <w:jc w:val="both"/>
        <w:rPr>
          <w:rFonts w:asciiTheme="minorHAnsi" w:hAnsiTheme="minorHAnsi" w:cstheme="minorHAnsi"/>
        </w:rPr>
      </w:pPr>
      <w:r w:rsidRPr="001B7A3B">
        <w:rPr>
          <w:rFonts w:asciiTheme="minorHAnsi" w:hAnsiTheme="minorHAnsi" w:cstheme="minorHAnsi"/>
        </w:rPr>
        <w:t>dydaktyka fizyki</w:t>
      </w:r>
    </w:p>
    <w:p w14:paraId="09FB03FE" w14:textId="77777777" w:rsidR="00433DE9" w:rsidRPr="001B7A3B" w:rsidRDefault="00433DE9" w:rsidP="00433DE9">
      <w:pPr>
        <w:pStyle w:val="Default"/>
        <w:numPr>
          <w:ilvl w:val="0"/>
          <w:numId w:val="2"/>
        </w:numPr>
        <w:autoSpaceDE/>
        <w:autoSpaceDN/>
        <w:adjustRightInd/>
        <w:ind w:left="720" w:hanging="360"/>
        <w:jc w:val="both"/>
        <w:rPr>
          <w:rFonts w:asciiTheme="minorHAnsi" w:hAnsiTheme="minorHAnsi" w:cstheme="minorHAnsi"/>
        </w:rPr>
      </w:pPr>
      <w:r w:rsidRPr="001B7A3B">
        <w:rPr>
          <w:rFonts w:asciiTheme="minorHAnsi" w:hAnsiTheme="minorHAnsi" w:cstheme="minorHAnsi"/>
        </w:rPr>
        <w:t>astrofizyka.</w:t>
      </w:r>
    </w:p>
    <w:p w14:paraId="7DD4E696" w14:textId="77777777" w:rsidR="00433DE9" w:rsidRPr="00730E05" w:rsidRDefault="00433DE9" w:rsidP="00433DE9">
      <w:pPr>
        <w:pStyle w:val="Default"/>
        <w:jc w:val="both"/>
        <w:rPr>
          <w:rFonts w:asciiTheme="minorHAnsi" w:hAnsiTheme="minorHAnsi" w:cstheme="minorHAnsi"/>
        </w:rPr>
      </w:pPr>
    </w:p>
    <w:p w14:paraId="6B9EF4FC" w14:textId="77777777" w:rsidR="00433DE9" w:rsidRPr="00730E05" w:rsidRDefault="00433DE9" w:rsidP="00433DE9">
      <w:pPr>
        <w:pStyle w:val="Default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3. Postępowanie rekrutacyjne przeprowadzane jest w formie konkursu, w którym ocenie punktowej podlegają: </w:t>
      </w:r>
    </w:p>
    <w:p w14:paraId="4C296859" w14:textId="77777777" w:rsidR="00433DE9" w:rsidRPr="00730E05" w:rsidRDefault="00433DE9" w:rsidP="00433DE9">
      <w:pPr>
        <w:pStyle w:val="Default"/>
        <w:jc w:val="both"/>
        <w:rPr>
          <w:rFonts w:asciiTheme="minorHAnsi" w:hAnsiTheme="minorHAnsi" w:cstheme="minorHAnsi"/>
        </w:rPr>
      </w:pPr>
    </w:p>
    <w:p w14:paraId="6B950176" w14:textId="77777777" w:rsidR="00433DE9" w:rsidRPr="00730E05" w:rsidRDefault="00433DE9" w:rsidP="00433DE9">
      <w:pPr>
        <w:pStyle w:val="xmsonormal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a) </w:t>
      </w:r>
      <w:r w:rsidRPr="00730E05">
        <w:rPr>
          <w:rFonts w:asciiTheme="minorHAnsi" w:hAnsiTheme="minorHAnsi" w:cstheme="minorHAnsi"/>
          <w:u w:val="single"/>
        </w:rPr>
        <w:t>P</w:t>
      </w:r>
      <w:r w:rsidRPr="00730E05">
        <w:rPr>
          <w:rFonts w:asciiTheme="minorHAnsi" w:hAnsiTheme="minorHAnsi" w:cstheme="minorHAnsi"/>
          <w:bCs/>
          <w:u w:val="single"/>
        </w:rPr>
        <w:t>rojekt badawczy</w:t>
      </w:r>
      <w:r w:rsidRPr="00730E05">
        <w:rPr>
          <w:rFonts w:asciiTheme="minorHAnsi" w:hAnsiTheme="minorHAnsi" w:cstheme="minorHAnsi"/>
          <w:b/>
          <w:bCs/>
        </w:rPr>
        <w:t xml:space="preserve"> </w:t>
      </w:r>
      <w:r w:rsidRPr="00730E05">
        <w:rPr>
          <w:rFonts w:asciiTheme="minorHAnsi" w:hAnsiTheme="minorHAnsi" w:cstheme="minorHAnsi"/>
        </w:rPr>
        <w:t>(0–15 pkt.), który może być potencjalnym tematem rozprawy doktorskiej. Projekt powinien być napisany w języku polskim lub angielskim i mieć objętość nie mniejszą niż 12 tys. oraz nie większą niż 20 tys. znaków bez spacji</w:t>
      </w:r>
      <w:r w:rsidRPr="00730E05">
        <w:rPr>
          <w:rFonts w:asciiTheme="minorHAnsi" w:hAnsiTheme="minorHAnsi" w:cstheme="minorHAnsi"/>
          <w:shd w:val="clear" w:color="auto" w:fill="FFFFFF"/>
        </w:rPr>
        <w:t>, łącznie z bibliografią.</w:t>
      </w:r>
      <w:r w:rsidRPr="00730E05">
        <w:rPr>
          <w:rFonts w:asciiTheme="minorHAnsi" w:hAnsiTheme="minorHAnsi" w:cstheme="minorHAnsi"/>
        </w:rPr>
        <w:t xml:space="preserve"> Projekt ocenia dwóch recenzentów wyznaczonych przez Przewodniczącego Komisji Rekrutacyjnej, spośród pracowników naukowych posiadających uprawnienia do promowania doktorów reprezentujących dyscyplinę naukową, w  której oferowany jest projekt badawczy. Końcową ocenę projektu stanowi średnia punktów przyznanych przez każdego z recenzentów </w:t>
      </w:r>
      <w:r>
        <w:rPr>
          <w:rFonts w:asciiTheme="minorHAnsi" w:hAnsiTheme="minorHAnsi" w:cstheme="minorHAnsi"/>
        </w:rPr>
        <w:br/>
      </w:r>
      <w:r w:rsidRPr="00730E05">
        <w:rPr>
          <w:rFonts w:asciiTheme="minorHAnsi" w:hAnsiTheme="minorHAnsi" w:cstheme="minorHAnsi"/>
        </w:rPr>
        <w:t>w następujących kategoriach:</w:t>
      </w:r>
    </w:p>
    <w:p w14:paraId="4E65F19F" w14:textId="77777777" w:rsidR="00433DE9" w:rsidRPr="00730E05" w:rsidRDefault="00433DE9" w:rsidP="00433DE9">
      <w:pPr>
        <w:pStyle w:val="Default"/>
        <w:numPr>
          <w:ilvl w:val="0"/>
          <w:numId w:val="1"/>
        </w:numPr>
        <w:autoSpaceDE/>
        <w:autoSpaceDN/>
        <w:adjustRightInd/>
        <w:ind w:left="360" w:hanging="360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sformułowanie celu badania: 0–3 pkt., </w:t>
      </w:r>
    </w:p>
    <w:p w14:paraId="37F32E03" w14:textId="77777777" w:rsidR="00433DE9" w:rsidRPr="00730E05" w:rsidRDefault="00433DE9" w:rsidP="00433DE9">
      <w:pPr>
        <w:pStyle w:val="Default"/>
        <w:numPr>
          <w:ilvl w:val="0"/>
          <w:numId w:val="1"/>
        </w:numPr>
        <w:autoSpaceDE/>
        <w:autoSpaceDN/>
        <w:adjustRightInd/>
        <w:ind w:left="360" w:hanging="360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znajomość aktualnego stanu badań: 0–3 pkt., </w:t>
      </w:r>
    </w:p>
    <w:p w14:paraId="07390D59" w14:textId="77777777" w:rsidR="00433DE9" w:rsidRPr="00730E05" w:rsidRDefault="00433DE9" w:rsidP="00433DE9">
      <w:pPr>
        <w:pStyle w:val="Default"/>
        <w:numPr>
          <w:ilvl w:val="0"/>
          <w:numId w:val="1"/>
        </w:numPr>
        <w:autoSpaceDE/>
        <w:autoSpaceDN/>
        <w:adjustRightInd/>
        <w:ind w:left="360" w:hanging="360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proponowana metodologia:  0–3 pkt., </w:t>
      </w:r>
    </w:p>
    <w:p w14:paraId="32C1C428" w14:textId="77777777" w:rsidR="00433DE9" w:rsidRPr="00730E05" w:rsidRDefault="00433DE9" w:rsidP="00433DE9">
      <w:pPr>
        <w:pStyle w:val="Default"/>
        <w:numPr>
          <w:ilvl w:val="0"/>
          <w:numId w:val="1"/>
        </w:numPr>
        <w:autoSpaceDE/>
        <w:autoSpaceDN/>
        <w:adjustRightInd/>
        <w:ind w:left="360" w:hanging="360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nowatorstwo i wartość poznawcza: 0–3 pkt., </w:t>
      </w:r>
    </w:p>
    <w:p w14:paraId="4E8F0E8B" w14:textId="77777777" w:rsidR="00433DE9" w:rsidRPr="00730E05" w:rsidRDefault="00433DE9" w:rsidP="00433DE9">
      <w:pPr>
        <w:pStyle w:val="Default"/>
        <w:numPr>
          <w:ilvl w:val="0"/>
          <w:numId w:val="1"/>
        </w:numPr>
        <w:autoSpaceDE/>
        <w:autoSpaceDN/>
        <w:adjustRightInd/>
        <w:ind w:left="360" w:hanging="360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możliwości realizacji proponowanego projektu badawczego:  0–3 pkt. </w:t>
      </w:r>
    </w:p>
    <w:p w14:paraId="612DC66E" w14:textId="77777777" w:rsidR="00433DE9" w:rsidRPr="00730E05" w:rsidRDefault="00433DE9" w:rsidP="00433DE9">
      <w:pPr>
        <w:pStyle w:val="Default"/>
        <w:jc w:val="both"/>
        <w:rPr>
          <w:rFonts w:asciiTheme="minorHAnsi" w:hAnsiTheme="minorHAnsi" w:cstheme="minorHAnsi"/>
        </w:rPr>
      </w:pPr>
    </w:p>
    <w:p w14:paraId="3422654B" w14:textId="77777777" w:rsidR="00433DE9" w:rsidRPr="00730E05" w:rsidRDefault="00433DE9" w:rsidP="00433DE9">
      <w:pPr>
        <w:pStyle w:val="Default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b) </w:t>
      </w:r>
      <w:r w:rsidRPr="00730E05">
        <w:rPr>
          <w:rFonts w:asciiTheme="minorHAnsi" w:hAnsiTheme="minorHAnsi" w:cstheme="minorHAnsi"/>
          <w:bCs/>
          <w:u w:val="single"/>
        </w:rPr>
        <w:t>Rozmowa kwalifikacyjna</w:t>
      </w:r>
      <w:r w:rsidRPr="00730E05">
        <w:rPr>
          <w:rFonts w:asciiTheme="minorHAnsi" w:hAnsiTheme="minorHAnsi" w:cstheme="minorHAnsi"/>
          <w:b/>
          <w:bCs/>
        </w:rPr>
        <w:t xml:space="preserve"> </w:t>
      </w:r>
      <w:r w:rsidRPr="00730E05">
        <w:rPr>
          <w:rFonts w:asciiTheme="minorHAnsi" w:hAnsiTheme="minorHAnsi" w:cstheme="minorHAnsi"/>
        </w:rPr>
        <w:t xml:space="preserve">(0–20 pkt.), której celem jest sprawdzenie przygotowania i  zainteresowań naukowych kandydata w oparciu o złożony projekt badawczy oraz wiedzy ogólnej z danej dyscypliny naukowej. Rozmowa może być przeprowadzona w języku polskim lub angielskim. Końcową ocenę rozmowy kwalifikacyjnej stanowi średnia punktów przyznanych przez każdego z członków Komisji w poszczególnych kategoriach: </w:t>
      </w:r>
    </w:p>
    <w:p w14:paraId="2694C756" w14:textId="77777777" w:rsidR="00433DE9" w:rsidRPr="00730E05" w:rsidRDefault="00433DE9" w:rsidP="00433DE9">
      <w:pPr>
        <w:pStyle w:val="Default"/>
        <w:numPr>
          <w:ilvl w:val="0"/>
          <w:numId w:val="1"/>
        </w:numPr>
        <w:autoSpaceDE/>
        <w:autoSpaceDN/>
        <w:adjustRightInd/>
        <w:ind w:left="360" w:hanging="360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umiejętność ustnej prezentacji projektu badawczego: 0–5 pkt., </w:t>
      </w:r>
    </w:p>
    <w:p w14:paraId="34B006F5" w14:textId="77777777" w:rsidR="00433DE9" w:rsidRPr="00730E05" w:rsidRDefault="00433DE9" w:rsidP="00433DE9">
      <w:pPr>
        <w:pStyle w:val="Default"/>
        <w:numPr>
          <w:ilvl w:val="0"/>
          <w:numId w:val="1"/>
        </w:numPr>
        <w:autoSpaceDE/>
        <w:autoSpaceDN/>
        <w:adjustRightInd/>
        <w:ind w:left="360" w:hanging="360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umiejętność uzasadnienia/obrony swojego projektu (przesłanek, celu badań, wybranej metodologii, oryginalności rozwiązania problemu badawczego): 0–5 pkt., </w:t>
      </w:r>
    </w:p>
    <w:p w14:paraId="6007C13D" w14:textId="77777777" w:rsidR="00433DE9" w:rsidRPr="00730E05" w:rsidRDefault="00433DE9" w:rsidP="00433DE9">
      <w:pPr>
        <w:pStyle w:val="Default"/>
        <w:numPr>
          <w:ilvl w:val="0"/>
          <w:numId w:val="1"/>
        </w:numPr>
        <w:autoSpaceDE/>
        <w:autoSpaceDN/>
        <w:adjustRightInd/>
        <w:ind w:left="360" w:hanging="360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umiejętność prowadzenia dyskusji naukowej: 0–5 pkt., </w:t>
      </w:r>
    </w:p>
    <w:p w14:paraId="248D3201" w14:textId="77777777" w:rsidR="00433DE9" w:rsidRPr="00730E05" w:rsidRDefault="00433DE9" w:rsidP="00433DE9">
      <w:pPr>
        <w:pStyle w:val="Default"/>
        <w:numPr>
          <w:ilvl w:val="0"/>
          <w:numId w:val="1"/>
        </w:numPr>
        <w:autoSpaceDE/>
        <w:autoSpaceDN/>
        <w:adjustRightInd/>
        <w:ind w:left="360" w:hanging="360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ogólna wiedza w zakresie danej dyscypliny: 0–5 pkt. </w:t>
      </w:r>
    </w:p>
    <w:p w14:paraId="57C418F8" w14:textId="77777777" w:rsidR="00433DE9" w:rsidRPr="00730E05" w:rsidRDefault="00433DE9" w:rsidP="00433DE9">
      <w:pPr>
        <w:pStyle w:val="Default"/>
        <w:jc w:val="both"/>
        <w:rPr>
          <w:rFonts w:asciiTheme="minorHAnsi" w:hAnsiTheme="minorHAnsi" w:cstheme="minorHAnsi"/>
        </w:rPr>
      </w:pPr>
    </w:p>
    <w:p w14:paraId="18FEBC4F" w14:textId="77777777" w:rsidR="00433DE9" w:rsidRPr="00730E05" w:rsidRDefault="00433DE9" w:rsidP="00433DE9">
      <w:pPr>
        <w:pStyle w:val="Default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c) </w:t>
      </w:r>
      <w:r w:rsidRPr="00730E05">
        <w:rPr>
          <w:rFonts w:asciiTheme="minorHAnsi" w:hAnsiTheme="minorHAnsi" w:cstheme="minorHAnsi"/>
          <w:u w:val="single"/>
        </w:rPr>
        <w:t>Ocena aktywności naukowej z ostatnich 5 lat w zakresie nauk ścisłych lub technicznych</w:t>
      </w:r>
      <w:r w:rsidRPr="00730E05">
        <w:rPr>
          <w:rFonts w:asciiTheme="minorHAnsi" w:hAnsiTheme="minorHAnsi" w:cstheme="minorHAnsi"/>
          <w:b/>
        </w:rPr>
        <w:t xml:space="preserve"> </w:t>
      </w:r>
      <w:r w:rsidRPr="00730E05">
        <w:rPr>
          <w:rFonts w:asciiTheme="minorHAnsi" w:hAnsiTheme="minorHAnsi" w:cstheme="minorHAnsi"/>
          <w:b/>
        </w:rPr>
        <w:br/>
      </w:r>
      <w:r w:rsidRPr="00730E05">
        <w:rPr>
          <w:rFonts w:asciiTheme="minorHAnsi" w:hAnsiTheme="minorHAnsi" w:cstheme="minorHAnsi"/>
        </w:rPr>
        <w:t xml:space="preserve">(0– 7  pkt.): </w:t>
      </w:r>
    </w:p>
    <w:p w14:paraId="7F8AF0D9" w14:textId="77777777" w:rsidR="00433DE9" w:rsidRPr="00730E05" w:rsidRDefault="00433DE9" w:rsidP="00433DE9">
      <w:pPr>
        <w:pStyle w:val="Default"/>
        <w:numPr>
          <w:ilvl w:val="0"/>
          <w:numId w:val="1"/>
        </w:numPr>
        <w:autoSpaceDE/>
        <w:autoSpaceDN/>
        <w:adjustRightInd/>
        <w:ind w:left="360" w:hanging="360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publikacja w czasopiśmie indeksowanym w bazie </w:t>
      </w:r>
      <w:proofErr w:type="spellStart"/>
      <w:r w:rsidRPr="00730E05">
        <w:rPr>
          <w:rFonts w:asciiTheme="minorHAnsi" w:hAnsiTheme="minorHAnsi" w:cstheme="minorHAnsi"/>
        </w:rPr>
        <w:t>Scopus</w:t>
      </w:r>
      <w:proofErr w:type="spellEnd"/>
      <w:r w:rsidRPr="00730E05">
        <w:rPr>
          <w:rFonts w:asciiTheme="minorHAnsi" w:hAnsiTheme="minorHAnsi" w:cstheme="minorHAnsi"/>
        </w:rPr>
        <w:t>/Web of Science: 0–2 pkt.,</w:t>
      </w:r>
    </w:p>
    <w:p w14:paraId="10469FFC" w14:textId="77777777" w:rsidR="00433DE9" w:rsidRPr="00730E05" w:rsidRDefault="00433DE9" w:rsidP="00433DE9">
      <w:pPr>
        <w:pStyle w:val="Default"/>
        <w:numPr>
          <w:ilvl w:val="0"/>
          <w:numId w:val="1"/>
        </w:numPr>
        <w:autoSpaceDE/>
        <w:autoSpaceDN/>
        <w:adjustRightInd/>
        <w:ind w:left="360" w:hanging="360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publikacja w czasopiśmie naukowym, autorstwo monografii naukowej lub rozdziału w  monografii w wydawnictwie uwzględnionym w wykazie </w:t>
      </w:r>
      <w:proofErr w:type="spellStart"/>
      <w:r w:rsidRPr="00730E05">
        <w:rPr>
          <w:rFonts w:asciiTheme="minorHAnsi" w:hAnsiTheme="minorHAnsi" w:cstheme="minorHAnsi"/>
        </w:rPr>
        <w:t>MNiSzW</w:t>
      </w:r>
      <w:proofErr w:type="spellEnd"/>
      <w:r w:rsidRPr="00730E05">
        <w:rPr>
          <w:rFonts w:asciiTheme="minorHAnsi" w:hAnsiTheme="minorHAnsi" w:cstheme="minorHAnsi"/>
        </w:rPr>
        <w:t xml:space="preserve">: 0–1 pkt., </w:t>
      </w:r>
    </w:p>
    <w:p w14:paraId="00743070" w14:textId="77777777" w:rsidR="00433DE9" w:rsidRPr="00730E05" w:rsidRDefault="00433DE9" w:rsidP="00433DE9">
      <w:pPr>
        <w:pStyle w:val="Default"/>
        <w:numPr>
          <w:ilvl w:val="0"/>
          <w:numId w:val="1"/>
        </w:numPr>
        <w:autoSpaceDE/>
        <w:autoSpaceDN/>
        <w:adjustRightInd/>
        <w:ind w:left="360" w:hanging="360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praca w kole naukowym: 0–1 pkt., </w:t>
      </w:r>
    </w:p>
    <w:p w14:paraId="0472DA69" w14:textId="77777777" w:rsidR="00433DE9" w:rsidRPr="00730E05" w:rsidRDefault="00433DE9" w:rsidP="00433DE9">
      <w:pPr>
        <w:pStyle w:val="Default"/>
        <w:numPr>
          <w:ilvl w:val="0"/>
          <w:numId w:val="1"/>
        </w:numPr>
        <w:autoSpaceDE/>
        <w:autoSpaceDN/>
        <w:adjustRightInd/>
        <w:ind w:left="360" w:hanging="360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udział w konferencji naukowej o charakterze międzynarodowym lub ogólnokrajowym z  wygłoszonym referatem: 0–1 pkt., </w:t>
      </w:r>
    </w:p>
    <w:p w14:paraId="45319795" w14:textId="77777777" w:rsidR="00433DE9" w:rsidRPr="00730E05" w:rsidRDefault="00433DE9" w:rsidP="00433DE9">
      <w:pPr>
        <w:pStyle w:val="Default"/>
        <w:numPr>
          <w:ilvl w:val="0"/>
          <w:numId w:val="1"/>
        </w:numPr>
        <w:autoSpaceDE/>
        <w:autoSpaceDN/>
        <w:adjustRightInd/>
        <w:ind w:left="360" w:hanging="360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lastRenderedPageBreak/>
        <w:t xml:space="preserve">staż krajowy, zagraniczny lub stypendialny (co najmniej 7 dni): 0–1 pkt., </w:t>
      </w:r>
    </w:p>
    <w:p w14:paraId="1A90FF43" w14:textId="77777777" w:rsidR="00433DE9" w:rsidRPr="00730E05" w:rsidRDefault="00433DE9" w:rsidP="00433DE9">
      <w:pPr>
        <w:pStyle w:val="Default"/>
        <w:numPr>
          <w:ilvl w:val="0"/>
          <w:numId w:val="1"/>
        </w:numPr>
        <w:autoSpaceDE/>
        <w:autoSpaceDN/>
        <w:adjustRightInd/>
        <w:ind w:left="360" w:hanging="360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nagrody lub wyróżnienia naukowe: 0–1pkt. </w:t>
      </w:r>
    </w:p>
    <w:p w14:paraId="479D768B" w14:textId="77777777" w:rsidR="00433DE9" w:rsidRPr="00730E05" w:rsidRDefault="00433DE9" w:rsidP="00433DE9">
      <w:pPr>
        <w:pStyle w:val="Default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>Wymagane jest dołączenie odpowiednich zaświadczeń/potwierdzeń, a w przypadku publikacji – wydruków lub identyfikator DOI.</w:t>
      </w:r>
    </w:p>
    <w:bookmarkEnd w:id="0"/>
    <w:p w14:paraId="7ED99E17" w14:textId="77777777" w:rsidR="009C77DB" w:rsidRDefault="009C77DB"/>
    <w:sectPr w:rsidR="009C7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45C83"/>
    <w:multiLevelType w:val="multilevel"/>
    <w:tmpl w:val="B28E97C8"/>
    <w:name w:val="Numbered list 11"/>
    <w:lvl w:ilvl="0">
      <w:numFmt w:val="bullet"/>
      <w:lvlText w:val=""/>
      <w:lvlJc w:val="left"/>
      <w:pPr>
        <w:ind w:left="-1058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-338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82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1102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1822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42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3262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3982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4702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429058B2"/>
    <w:multiLevelType w:val="multilevel"/>
    <w:tmpl w:val="D3980AAE"/>
    <w:name w:val="Numbered list 1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EE2"/>
    <w:rsid w:val="00433DE9"/>
    <w:rsid w:val="005761AB"/>
    <w:rsid w:val="008D6EE2"/>
    <w:rsid w:val="009C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94290"/>
  <w15:chartTrackingRefBased/>
  <w15:docId w15:val="{DA60A188-9EB8-4C32-8D2D-C8C4C0B6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33D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msonormal">
    <w:name w:val="x_msonormal"/>
    <w:basedOn w:val="Normalny"/>
    <w:rsid w:val="00433DE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Marszałek</dc:creator>
  <cp:keywords/>
  <dc:description/>
  <cp:lastModifiedBy>Dorota Marszałek</cp:lastModifiedBy>
  <cp:revision>3</cp:revision>
  <dcterms:created xsi:type="dcterms:W3CDTF">2023-02-07T11:03:00Z</dcterms:created>
  <dcterms:modified xsi:type="dcterms:W3CDTF">2023-11-28T19:40:00Z</dcterms:modified>
</cp:coreProperties>
</file>