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8A88" w14:textId="77777777" w:rsidR="00C656B2" w:rsidRPr="00271451" w:rsidRDefault="00C656B2" w:rsidP="00C656B2">
      <w:pPr>
        <w:tabs>
          <w:tab w:val="left" w:pos="360"/>
        </w:tabs>
        <w:rPr>
          <w:sz w:val="20"/>
          <w:szCs w:val="20"/>
        </w:rPr>
      </w:pPr>
      <w:r w:rsidRPr="00271451">
        <w:rPr>
          <w:sz w:val="20"/>
          <w:szCs w:val="20"/>
        </w:rPr>
        <w:t>……………………………………</w:t>
      </w:r>
    </w:p>
    <w:p w14:paraId="78EC287E" w14:textId="77777777" w:rsidR="00C656B2" w:rsidRPr="00271451" w:rsidRDefault="00C656B2" w:rsidP="00C656B2">
      <w:pPr>
        <w:tabs>
          <w:tab w:val="left" w:pos="360"/>
        </w:tabs>
        <w:rPr>
          <w:sz w:val="20"/>
          <w:szCs w:val="20"/>
        </w:rPr>
      </w:pPr>
      <w:r w:rsidRPr="00271451">
        <w:rPr>
          <w:sz w:val="20"/>
          <w:szCs w:val="20"/>
        </w:rPr>
        <w:t>pi</w:t>
      </w:r>
      <w:r w:rsidR="002A2DEF" w:rsidRPr="00271451">
        <w:rPr>
          <w:sz w:val="20"/>
          <w:szCs w:val="20"/>
        </w:rPr>
        <w:t>eczątka Szkoły Doktorskiej</w:t>
      </w:r>
    </w:p>
    <w:p w14:paraId="16DA669C" w14:textId="77777777" w:rsidR="00F46059" w:rsidRPr="002E03FE" w:rsidRDefault="00F46059" w:rsidP="00F25C35">
      <w:pPr>
        <w:widowControl w:val="0"/>
        <w:ind w:right="40"/>
        <w:rPr>
          <w:rFonts w:eastAsia="Arial"/>
          <w:b/>
          <w:color w:val="000000"/>
          <w:sz w:val="22"/>
          <w:szCs w:val="22"/>
        </w:rPr>
      </w:pPr>
    </w:p>
    <w:p w14:paraId="539F2A64" w14:textId="77777777" w:rsidR="00C656B2" w:rsidRPr="002E03FE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2E03FE">
        <w:rPr>
          <w:rFonts w:eastAsia="Arial"/>
          <w:b/>
          <w:color w:val="000000"/>
          <w:sz w:val="22"/>
          <w:szCs w:val="22"/>
        </w:rPr>
        <w:t xml:space="preserve">OPIS </w:t>
      </w:r>
      <w:r w:rsidR="00F46059" w:rsidRPr="002E03FE">
        <w:rPr>
          <w:rFonts w:eastAsia="Arial"/>
          <w:b/>
          <w:color w:val="000000"/>
          <w:sz w:val="22"/>
          <w:szCs w:val="22"/>
        </w:rPr>
        <w:t>PRZEDMIOTU</w:t>
      </w:r>
    </w:p>
    <w:p w14:paraId="1C2A0F41" w14:textId="77777777" w:rsidR="00C656B2" w:rsidRPr="002E03FE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2E03FE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2E03FE">
        <w:rPr>
          <w:rFonts w:eastAsia="Arial"/>
          <w:b/>
          <w:color w:val="000000"/>
          <w:sz w:val="22"/>
          <w:szCs w:val="22"/>
        </w:rPr>
        <w:t xml:space="preserve"> OSIĄGNIĘCIA EFEKTÓW UCZENIA SIĘ </w:t>
      </w:r>
      <w:r w:rsidR="00F46059" w:rsidRPr="002E03FE">
        <w:rPr>
          <w:rFonts w:eastAsia="Arial"/>
          <w:b/>
          <w:color w:val="000000"/>
          <w:sz w:val="22"/>
          <w:szCs w:val="22"/>
        </w:rPr>
        <w:br/>
      </w:r>
      <w:r w:rsidR="00782CF4" w:rsidRPr="002E03FE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1497EAB0" w14:textId="77777777" w:rsidR="00C656B2" w:rsidRPr="002E03FE" w:rsidRDefault="00C656B2" w:rsidP="002479A6">
      <w:pPr>
        <w:widowControl w:val="0"/>
        <w:ind w:right="40"/>
        <w:rPr>
          <w:rFonts w:eastAsia="Arial"/>
          <w:color w:val="000000"/>
          <w:sz w:val="22"/>
          <w:szCs w:val="22"/>
        </w:rPr>
      </w:pPr>
    </w:p>
    <w:tbl>
      <w:tblPr>
        <w:tblW w:w="527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944"/>
      </w:tblGrid>
      <w:tr w:rsidR="00C656B2" w:rsidRPr="002E03FE" w14:paraId="2CD90450" w14:textId="77777777" w:rsidTr="002479A6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130CA6" w14:textId="77777777" w:rsidR="00C656B2" w:rsidRPr="001D4377" w:rsidRDefault="00C656B2" w:rsidP="001D4377">
            <w:pPr>
              <w:jc w:val="center"/>
              <w:rPr>
                <w:b/>
                <w:bCs/>
                <w:sz w:val="22"/>
                <w:szCs w:val="22"/>
              </w:rPr>
            </w:pPr>
            <w:r w:rsidRPr="002E03FE">
              <w:rPr>
                <w:b/>
                <w:bCs/>
                <w:sz w:val="22"/>
                <w:szCs w:val="22"/>
              </w:rPr>
              <w:t xml:space="preserve">OPIS </w:t>
            </w:r>
            <w:r w:rsidR="00F46059" w:rsidRPr="002E03FE">
              <w:rPr>
                <w:b/>
                <w:bCs/>
                <w:sz w:val="22"/>
                <w:szCs w:val="22"/>
              </w:rPr>
              <w:t xml:space="preserve">PRZEDMIOTU </w:t>
            </w:r>
          </w:p>
        </w:tc>
      </w:tr>
      <w:tr w:rsidR="00C656B2" w:rsidRPr="002E03FE" w14:paraId="3B440211" w14:textId="77777777" w:rsidTr="001D4377">
        <w:trPr>
          <w:trHeight w:val="453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39E5" w14:textId="77777777" w:rsidR="00C656B2" w:rsidRPr="002479A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 xml:space="preserve">Nazwa </w:t>
            </w:r>
            <w:r w:rsidR="000B6D25" w:rsidRPr="002479A6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C4CEF3" w14:textId="77777777" w:rsidR="00C656B2" w:rsidRPr="002479A6" w:rsidRDefault="00980F06" w:rsidP="0089408C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Dydaktyka szkoły wyższej</w:t>
            </w:r>
            <w:r w:rsidR="00024F3F" w:rsidRPr="002479A6">
              <w:rPr>
                <w:sz w:val="22"/>
                <w:szCs w:val="22"/>
              </w:rPr>
              <w:t xml:space="preserve"> w zakresie dyscypliny literaturoznawstwo</w:t>
            </w:r>
          </w:p>
        </w:tc>
      </w:tr>
      <w:tr w:rsidR="00B8291F" w:rsidRPr="002E03FE" w14:paraId="7EF29D18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0C16" w14:textId="77777777" w:rsidR="00B8291F" w:rsidRPr="002479A6" w:rsidRDefault="00B8291F" w:rsidP="002479A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AC6D86" w14:textId="77777777" w:rsidR="00B8291F" w:rsidRPr="002479A6" w:rsidRDefault="00980F06" w:rsidP="00E72B49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polski</w:t>
            </w:r>
          </w:p>
        </w:tc>
      </w:tr>
      <w:tr w:rsidR="00C656B2" w:rsidRPr="002E03FE" w14:paraId="5D8C4D5B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1A5D1" w14:textId="77777777" w:rsidR="00C656B2" w:rsidRPr="002479A6" w:rsidRDefault="00C656B2" w:rsidP="002479A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Tytuł /stopień naukowy (zawodowy)</w:t>
            </w:r>
            <w:r w:rsidR="00F46059" w:rsidRPr="002479A6">
              <w:rPr>
                <w:b/>
                <w:sz w:val="22"/>
                <w:szCs w:val="22"/>
              </w:rPr>
              <w:t xml:space="preserve"> oraz</w:t>
            </w:r>
            <w:r w:rsidR="001D4377">
              <w:rPr>
                <w:b/>
                <w:sz w:val="22"/>
                <w:szCs w:val="22"/>
              </w:rPr>
              <w:t xml:space="preserve"> </w:t>
            </w:r>
            <w:r w:rsidR="00F46059" w:rsidRPr="002479A6">
              <w:rPr>
                <w:b/>
                <w:sz w:val="22"/>
                <w:szCs w:val="22"/>
              </w:rPr>
              <w:t>i</w:t>
            </w:r>
            <w:r w:rsidRPr="002479A6">
              <w:rPr>
                <w:b/>
                <w:sz w:val="22"/>
                <w:szCs w:val="22"/>
              </w:rPr>
              <w:t xml:space="preserve">mię </w:t>
            </w:r>
            <w:r w:rsidR="001D4377">
              <w:rPr>
                <w:b/>
                <w:sz w:val="22"/>
                <w:szCs w:val="22"/>
              </w:rPr>
              <w:br/>
            </w:r>
            <w:r w:rsidRPr="002479A6">
              <w:rPr>
                <w:b/>
                <w:sz w:val="22"/>
                <w:szCs w:val="22"/>
              </w:rPr>
              <w:t xml:space="preserve">i nazwisko prowadzącego </w:t>
            </w:r>
            <w:r w:rsidR="00F46059" w:rsidRPr="002479A6"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C325C1" w14:textId="77777777" w:rsidR="00C656B2" w:rsidRPr="002479A6" w:rsidRDefault="00980F06" w:rsidP="00C23D46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dr hab. prof. UP Danuta Łazarska</w:t>
            </w:r>
          </w:p>
        </w:tc>
      </w:tr>
      <w:tr w:rsidR="00C656B2" w:rsidRPr="002E03FE" w14:paraId="4A169AFE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79A4" w14:textId="77777777" w:rsidR="00C656B2" w:rsidRPr="002479A6" w:rsidRDefault="00C656B2" w:rsidP="002479A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Licz</w:t>
            </w:r>
            <w:r w:rsidR="001D4377">
              <w:rPr>
                <w:b/>
                <w:sz w:val="22"/>
                <w:szCs w:val="22"/>
              </w:rPr>
              <w:t xml:space="preserve">ba godzin </w:t>
            </w:r>
            <w:r w:rsidR="00A26005" w:rsidRPr="002479A6">
              <w:rPr>
                <w:b/>
                <w:sz w:val="22"/>
                <w:szCs w:val="22"/>
              </w:rPr>
              <w:t xml:space="preserve">dydaktycznych 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DC783C2" w14:textId="77777777" w:rsidR="00C656B2" w:rsidRPr="002479A6" w:rsidRDefault="00980F06" w:rsidP="00A26005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12</w:t>
            </w:r>
          </w:p>
        </w:tc>
      </w:tr>
      <w:tr w:rsidR="00C656B2" w:rsidRPr="002E03FE" w14:paraId="792B1441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E33B" w14:textId="77777777" w:rsidR="00C656B2" w:rsidRPr="002479A6" w:rsidRDefault="00C656B2" w:rsidP="002479A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DCE29EC" w14:textId="77777777" w:rsidR="00C656B2" w:rsidRPr="002479A6" w:rsidRDefault="00980F06" w:rsidP="00470ADA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2</w:t>
            </w:r>
          </w:p>
        </w:tc>
      </w:tr>
      <w:tr w:rsidR="00FA1357" w:rsidRPr="002E03FE" w14:paraId="656CBBD5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F36F" w14:textId="77777777" w:rsidR="00FA1357" w:rsidRPr="002479A6" w:rsidRDefault="001D4377" w:rsidP="002479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</w:t>
            </w:r>
            <w:r w:rsidR="00FA1357" w:rsidRPr="002479A6">
              <w:rPr>
                <w:b/>
                <w:sz w:val="22"/>
                <w:szCs w:val="22"/>
              </w:rPr>
              <w:t xml:space="preserve">przedmiotu </w:t>
            </w:r>
            <w:r w:rsidR="00FA1357" w:rsidRPr="002479A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zaliczenie, zaliczenie z oceną, </w:t>
            </w:r>
            <w:r w:rsidR="00FA1357" w:rsidRPr="002479A6">
              <w:rPr>
                <w:sz w:val="22"/>
                <w:szCs w:val="22"/>
              </w:rPr>
              <w:t>egzamin)</w:t>
            </w: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CEB9981" w14:textId="77777777" w:rsidR="00FA1357" w:rsidRPr="002479A6" w:rsidRDefault="00980F06" w:rsidP="00470ADA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zaliczenie z oceną</w:t>
            </w:r>
          </w:p>
        </w:tc>
      </w:tr>
      <w:tr w:rsidR="00393437" w:rsidRPr="002E03FE" w14:paraId="29652AE8" w14:textId="77777777" w:rsidTr="001D4377"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CFA5" w14:textId="77777777" w:rsidR="00393437" w:rsidRPr="002479A6" w:rsidRDefault="00393437" w:rsidP="002479A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Warunki zaliczenia</w:t>
            </w:r>
          </w:p>
          <w:p w14:paraId="1120AAAF" w14:textId="77777777" w:rsidR="00EC6F19" w:rsidRPr="002479A6" w:rsidRDefault="00EC6F19" w:rsidP="00247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D40C8D4" w14:textId="77777777" w:rsidR="00393437" w:rsidRPr="002479A6" w:rsidRDefault="00980F06" w:rsidP="00470ADA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 xml:space="preserve">Aktywność na zajęciach, </w:t>
            </w:r>
            <w:r w:rsidR="004A5992" w:rsidRPr="002479A6">
              <w:rPr>
                <w:sz w:val="22"/>
                <w:szCs w:val="22"/>
              </w:rPr>
              <w:t xml:space="preserve">praca pisemna (projekt </w:t>
            </w:r>
            <w:r w:rsidRPr="002479A6">
              <w:rPr>
                <w:sz w:val="22"/>
                <w:szCs w:val="22"/>
              </w:rPr>
              <w:t xml:space="preserve">zajęć </w:t>
            </w:r>
            <w:r w:rsidR="0089408C" w:rsidRPr="002479A6">
              <w:rPr>
                <w:sz w:val="22"/>
                <w:szCs w:val="22"/>
              </w:rPr>
              <w:t>literaturoznawczych</w:t>
            </w:r>
            <w:r w:rsidR="004A5992" w:rsidRPr="002479A6">
              <w:rPr>
                <w:sz w:val="22"/>
                <w:szCs w:val="22"/>
              </w:rPr>
              <w:t>)</w:t>
            </w:r>
          </w:p>
        </w:tc>
      </w:tr>
      <w:tr w:rsidR="00A26005" w:rsidRPr="002E03FE" w14:paraId="22C59E0E" w14:textId="77777777" w:rsidTr="002479A6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2BE178" w14:textId="77777777" w:rsidR="00B8291F" w:rsidRPr="002479A6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Treści realizowane podczas zajęć</w:t>
            </w:r>
            <w:r w:rsidR="002479A6" w:rsidRPr="002479A6">
              <w:rPr>
                <w:b/>
                <w:sz w:val="22"/>
                <w:szCs w:val="22"/>
              </w:rPr>
              <w:t xml:space="preserve"> </w:t>
            </w:r>
          </w:p>
          <w:p w14:paraId="1375949C" w14:textId="77777777" w:rsidR="00FB329A" w:rsidRPr="002479A6" w:rsidRDefault="00C37E9F" w:rsidP="00FB329A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 xml:space="preserve">Dydaktyka szkoły wyższej </w:t>
            </w:r>
            <w:r w:rsidR="00024F3F" w:rsidRPr="002479A6">
              <w:rPr>
                <w:sz w:val="22"/>
                <w:szCs w:val="22"/>
              </w:rPr>
              <w:t>w zakresie dyscypliny literaturoznawstwo</w:t>
            </w:r>
            <w:r w:rsidR="00B523AB" w:rsidRPr="002479A6">
              <w:rPr>
                <w:sz w:val="22"/>
                <w:szCs w:val="22"/>
              </w:rPr>
              <w:t xml:space="preserve"> </w:t>
            </w:r>
            <w:r w:rsidR="005E3039" w:rsidRPr="002479A6">
              <w:rPr>
                <w:sz w:val="22"/>
                <w:szCs w:val="22"/>
              </w:rPr>
              <w:t>–</w:t>
            </w:r>
            <w:r w:rsidR="00024F3F" w:rsidRPr="002479A6">
              <w:rPr>
                <w:sz w:val="22"/>
                <w:szCs w:val="22"/>
              </w:rPr>
              <w:t xml:space="preserve"> </w:t>
            </w:r>
            <w:r w:rsidR="00B523AB" w:rsidRPr="002479A6">
              <w:rPr>
                <w:sz w:val="22"/>
                <w:szCs w:val="22"/>
              </w:rPr>
              <w:t>cele</w:t>
            </w:r>
            <w:r w:rsidR="0009081B" w:rsidRPr="002479A6">
              <w:rPr>
                <w:sz w:val="22"/>
                <w:szCs w:val="22"/>
              </w:rPr>
              <w:t>, znaczenie, relacje</w:t>
            </w:r>
            <w:r w:rsidR="00024F3F" w:rsidRPr="002479A6">
              <w:rPr>
                <w:sz w:val="22"/>
                <w:szCs w:val="22"/>
              </w:rPr>
              <w:t xml:space="preserve"> </w:t>
            </w:r>
            <w:r w:rsidR="00024F91" w:rsidRPr="002479A6">
              <w:rPr>
                <w:sz w:val="22"/>
                <w:szCs w:val="22"/>
              </w:rPr>
              <w:t xml:space="preserve">np. </w:t>
            </w:r>
            <w:r w:rsidR="002479A6">
              <w:rPr>
                <w:sz w:val="22"/>
                <w:szCs w:val="22"/>
              </w:rPr>
              <w:br/>
            </w:r>
            <w:r w:rsidR="00024F3F" w:rsidRPr="002479A6">
              <w:rPr>
                <w:sz w:val="22"/>
                <w:szCs w:val="22"/>
              </w:rPr>
              <w:t>z metodologią badań literackich, metod</w:t>
            </w:r>
            <w:r w:rsidR="00B523AB" w:rsidRPr="002479A6">
              <w:rPr>
                <w:sz w:val="22"/>
                <w:szCs w:val="22"/>
              </w:rPr>
              <w:t>yką</w:t>
            </w:r>
            <w:r w:rsidR="00AC7DE7" w:rsidRPr="002479A6">
              <w:rPr>
                <w:sz w:val="22"/>
                <w:szCs w:val="22"/>
              </w:rPr>
              <w:t xml:space="preserve"> nauczania</w:t>
            </w:r>
            <w:r w:rsidR="00024F3F" w:rsidRPr="002479A6">
              <w:rPr>
                <w:sz w:val="22"/>
                <w:szCs w:val="22"/>
              </w:rPr>
              <w:t xml:space="preserve">. </w:t>
            </w:r>
          </w:p>
          <w:p w14:paraId="20D2DA3F" w14:textId="77777777" w:rsidR="00761FFC" w:rsidRPr="002479A6" w:rsidRDefault="007023BD" w:rsidP="00FB329A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Zajęcia l</w:t>
            </w:r>
            <w:r w:rsidR="000E47A9" w:rsidRPr="002479A6">
              <w:rPr>
                <w:sz w:val="22"/>
                <w:szCs w:val="22"/>
              </w:rPr>
              <w:t>iteraturoznawcze jako spotkanie</w:t>
            </w:r>
            <w:r w:rsidR="00ED11EE" w:rsidRPr="002479A6">
              <w:rPr>
                <w:sz w:val="22"/>
                <w:szCs w:val="22"/>
              </w:rPr>
              <w:t xml:space="preserve"> (m.in. interakcje nauczyciel akademicki – student;</w:t>
            </w:r>
            <w:r w:rsidR="003A1CCE" w:rsidRPr="002479A6">
              <w:rPr>
                <w:sz w:val="22"/>
                <w:szCs w:val="22"/>
              </w:rPr>
              <w:t xml:space="preserve"> </w:t>
            </w:r>
            <w:r w:rsidR="00D90D3C" w:rsidRPr="002479A6">
              <w:rPr>
                <w:sz w:val="22"/>
                <w:szCs w:val="22"/>
              </w:rPr>
              <w:t>diagnozowanie</w:t>
            </w:r>
            <w:r w:rsidR="00ED11EE" w:rsidRPr="002479A6">
              <w:rPr>
                <w:sz w:val="22"/>
                <w:szCs w:val="22"/>
              </w:rPr>
              <w:t xml:space="preserve"> potrzeb i</w:t>
            </w:r>
            <w:r w:rsidR="000E47A9" w:rsidRPr="002479A6">
              <w:rPr>
                <w:sz w:val="22"/>
                <w:szCs w:val="22"/>
              </w:rPr>
              <w:t xml:space="preserve"> </w:t>
            </w:r>
            <w:r w:rsidR="00B523AB" w:rsidRPr="002479A6">
              <w:rPr>
                <w:sz w:val="22"/>
                <w:szCs w:val="22"/>
              </w:rPr>
              <w:t>zainteresowań</w:t>
            </w:r>
            <w:r w:rsidR="000C39FE" w:rsidRPr="002479A6">
              <w:rPr>
                <w:sz w:val="22"/>
                <w:szCs w:val="22"/>
              </w:rPr>
              <w:t xml:space="preserve"> słuchaczy</w:t>
            </w:r>
            <w:r w:rsidR="00206FA5" w:rsidRPr="002479A6">
              <w:rPr>
                <w:sz w:val="22"/>
                <w:szCs w:val="22"/>
              </w:rPr>
              <w:t xml:space="preserve">; sposoby wspierania studentów </w:t>
            </w:r>
            <w:r w:rsidR="00206FA5" w:rsidRPr="002479A6">
              <w:rPr>
                <w:sz w:val="22"/>
                <w:szCs w:val="22"/>
              </w:rPr>
              <w:br/>
              <w:t>w rozpoznawaniu</w:t>
            </w:r>
            <w:r w:rsidR="00D90D3C" w:rsidRPr="002479A6">
              <w:rPr>
                <w:sz w:val="22"/>
                <w:szCs w:val="22"/>
              </w:rPr>
              <w:t xml:space="preserve"> problemów i</w:t>
            </w:r>
            <w:r w:rsidR="00206FA5" w:rsidRPr="002479A6">
              <w:rPr>
                <w:sz w:val="22"/>
                <w:szCs w:val="22"/>
              </w:rPr>
              <w:t xml:space="preserve"> zagadnień literaturoznawczych</w:t>
            </w:r>
            <w:r w:rsidR="00761FFC" w:rsidRPr="002479A6">
              <w:rPr>
                <w:sz w:val="22"/>
                <w:szCs w:val="22"/>
              </w:rPr>
              <w:t>).</w:t>
            </w:r>
          </w:p>
          <w:p w14:paraId="540B77DB" w14:textId="77777777" w:rsidR="005B3499" w:rsidRPr="002479A6" w:rsidRDefault="00761FFC" w:rsidP="00FB329A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Rola s</w:t>
            </w:r>
            <w:r w:rsidR="00B523AB" w:rsidRPr="002479A6">
              <w:rPr>
                <w:sz w:val="22"/>
                <w:szCs w:val="22"/>
              </w:rPr>
              <w:t>tudiów</w:t>
            </w:r>
            <w:r w:rsidR="00FB329A" w:rsidRPr="002479A6">
              <w:rPr>
                <w:sz w:val="22"/>
                <w:szCs w:val="22"/>
              </w:rPr>
              <w:t xml:space="preserve"> nad literaturą </w:t>
            </w:r>
            <w:r w:rsidR="0027669E" w:rsidRPr="002479A6">
              <w:rPr>
                <w:sz w:val="22"/>
                <w:szCs w:val="22"/>
              </w:rPr>
              <w:t xml:space="preserve">(piękną i naukową) </w:t>
            </w:r>
            <w:r w:rsidR="00FB329A" w:rsidRPr="002479A6">
              <w:rPr>
                <w:sz w:val="22"/>
                <w:szCs w:val="22"/>
              </w:rPr>
              <w:t xml:space="preserve">w </w:t>
            </w:r>
            <w:r w:rsidRPr="002479A6">
              <w:rPr>
                <w:sz w:val="22"/>
                <w:szCs w:val="22"/>
              </w:rPr>
              <w:t xml:space="preserve">kształceniu studentów </w:t>
            </w:r>
            <w:r w:rsidR="00C37E9F" w:rsidRPr="002479A6">
              <w:rPr>
                <w:sz w:val="22"/>
                <w:szCs w:val="22"/>
              </w:rPr>
              <w:t>polonistyki</w:t>
            </w:r>
            <w:r w:rsidR="00FB329A" w:rsidRPr="002479A6">
              <w:rPr>
                <w:sz w:val="22"/>
                <w:szCs w:val="22"/>
              </w:rPr>
              <w:t>.</w:t>
            </w:r>
          </w:p>
          <w:p w14:paraId="5701E5A6" w14:textId="77777777" w:rsidR="00B8291F" w:rsidRPr="002479A6" w:rsidRDefault="00FB329A" w:rsidP="00761FFC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Projektowa</w:t>
            </w:r>
            <w:r w:rsidR="00761FFC" w:rsidRPr="002479A6">
              <w:rPr>
                <w:sz w:val="22"/>
                <w:szCs w:val="22"/>
              </w:rPr>
              <w:t>nie zajęć z zakresu literaturoznawstwa</w:t>
            </w:r>
            <w:r w:rsidR="00B523AB" w:rsidRPr="002479A6">
              <w:rPr>
                <w:sz w:val="22"/>
                <w:szCs w:val="22"/>
              </w:rPr>
              <w:t>.</w:t>
            </w:r>
          </w:p>
          <w:p w14:paraId="7ED3EA04" w14:textId="77777777" w:rsidR="00B8291F" w:rsidRPr="002479A6" w:rsidRDefault="00764968" w:rsidP="00C23D46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 xml:space="preserve">Dydaktyka szkoły wyższej </w:t>
            </w:r>
            <w:r w:rsidR="00B523AB" w:rsidRPr="002479A6">
              <w:rPr>
                <w:sz w:val="22"/>
                <w:szCs w:val="22"/>
              </w:rPr>
              <w:t xml:space="preserve">w zakresie dyscypliny literaturoznawstwo – ewaluacja </w:t>
            </w:r>
            <w:r w:rsidR="00E57F44" w:rsidRPr="002479A6">
              <w:rPr>
                <w:sz w:val="22"/>
                <w:szCs w:val="22"/>
              </w:rPr>
              <w:t xml:space="preserve">zajęć </w:t>
            </w:r>
            <w:r w:rsidR="005E3039" w:rsidRPr="002479A6">
              <w:rPr>
                <w:sz w:val="22"/>
                <w:szCs w:val="22"/>
              </w:rPr>
              <w:br/>
              <w:t xml:space="preserve">i pracy własnej </w:t>
            </w:r>
            <w:r w:rsidR="00E57F44" w:rsidRPr="002479A6">
              <w:rPr>
                <w:sz w:val="22"/>
                <w:szCs w:val="22"/>
              </w:rPr>
              <w:t>do</w:t>
            </w:r>
            <w:r w:rsidR="005E3039" w:rsidRPr="002479A6">
              <w:rPr>
                <w:sz w:val="22"/>
                <w:szCs w:val="22"/>
              </w:rPr>
              <w:t>ktoranta</w:t>
            </w:r>
            <w:r w:rsidR="00E57F44" w:rsidRPr="002479A6">
              <w:rPr>
                <w:sz w:val="22"/>
                <w:szCs w:val="22"/>
              </w:rPr>
              <w:t xml:space="preserve">. </w:t>
            </w:r>
          </w:p>
        </w:tc>
      </w:tr>
      <w:tr w:rsidR="00393437" w:rsidRPr="002E03FE" w14:paraId="3F847347" w14:textId="77777777" w:rsidTr="001D43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49A5" w14:textId="77777777" w:rsidR="00393437" w:rsidRPr="002479A6" w:rsidRDefault="00393437" w:rsidP="002479A6">
            <w:pPr>
              <w:jc w:val="center"/>
              <w:rPr>
                <w:sz w:val="22"/>
                <w:szCs w:val="22"/>
              </w:rPr>
            </w:pPr>
            <w:r w:rsidRPr="002479A6">
              <w:rPr>
                <w:b/>
                <w:sz w:val="22"/>
                <w:szCs w:val="22"/>
              </w:rPr>
              <w:t>Literatura</w:t>
            </w:r>
          </w:p>
          <w:p w14:paraId="3A0EE827" w14:textId="77777777" w:rsidR="005B3499" w:rsidRPr="002479A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68ECF642" w14:textId="77777777" w:rsidR="005B3499" w:rsidRPr="002479A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65B036DD" w14:textId="77777777" w:rsidR="005B3499" w:rsidRPr="002479A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435A3E9" w14:textId="77777777" w:rsidR="00393437" w:rsidRPr="002479A6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E0381" w14:textId="77777777" w:rsidR="00EC6F19" w:rsidRPr="002479A6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3927E1" w14:textId="77777777" w:rsidR="00EC6F19" w:rsidRPr="002479A6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BBCF89" w14:textId="77777777" w:rsidR="00DB2E54" w:rsidRPr="002479A6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158AB7" w14:textId="77777777" w:rsidR="00137319" w:rsidRPr="002479A6" w:rsidRDefault="009C3193" w:rsidP="003B784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>Do wyboru</w:t>
            </w:r>
            <w:r w:rsidR="00FA3EDE" w:rsidRPr="002479A6">
              <w:rPr>
                <w:rFonts w:eastAsia="Calibri"/>
                <w:sz w:val="22"/>
                <w:szCs w:val="22"/>
                <w:lang w:eastAsia="en-US"/>
              </w:rPr>
              <w:t xml:space="preserve"> (w całości lub we fragmentach)</w:t>
            </w:r>
            <w:r w:rsidR="002479A6" w:rsidRPr="002479A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4077876A" w14:textId="77777777" w:rsidR="00402391" w:rsidRPr="002479A6" w:rsidRDefault="00402391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Duraj-Nowakowa K.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>Stud</w:t>
            </w:r>
            <w:r w:rsidR="00310666"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iowanie literatury przedmiotu, </w:t>
            </w:r>
            <w:r w:rsidR="00310666" w:rsidRPr="002479A6">
              <w:rPr>
                <w:rFonts w:eastAsia="Calibri"/>
                <w:sz w:val="22"/>
                <w:szCs w:val="22"/>
                <w:lang w:eastAsia="en-US"/>
              </w:rPr>
              <w:t>Kraków 2011.</w:t>
            </w:r>
          </w:p>
          <w:p w14:paraId="4492CDCA" w14:textId="77777777" w:rsidR="00402391" w:rsidRPr="002479A6" w:rsidRDefault="00BB737D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Fabryki dyplomów czy </w:t>
            </w:r>
            <w:proofErr w:type="spellStart"/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>universitas</w:t>
            </w:r>
            <w:proofErr w:type="spellEnd"/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?,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red. M. </w:t>
            </w:r>
            <w:proofErr w:type="spellStart"/>
            <w:r w:rsidRPr="002479A6">
              <w:rPr>
                <w:rFonts w:eastAsia="Calibri"/>
                <w:sz w:val="22"/>
                <w:szCs w:val="22"/>
                <w:lang w:eastAsia="en-US"/>
              </w:rPr>
              <w:t>Czerepaniak</w:t>
            </w:r>
            <w:proofErr w:type="spellEnd"/>
            <w:r w:rsidRPr="002479A6">
              <w:rPr>
                <w:rFonts w:eastAsia="Calibri"/>
                <w:sz w:val="22"/>
                <w:szCs w:val="22"/>
                <w:lang w:eastAsia="en-US"/>
              </w:rPr>
              <w:t>-Walczak, Kraków 2013.</w:t>
            </w:r>
          </w:p>
          <w:p w14:paraId="4EEDA7E2" w14:textId="77777777" w:rsidR="003B6F22" w:rsidRPr="002479A6" w:rsidRDefault="003B6F22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Koziołek K.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Czas lektury,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Katowice 2017.</w:t>
            </w:r>
          </w:p>
          <w:p w14:paraId="0E4E595A" w14:textId="77777777" w:rsidR="00402391" w:rsidRPr="002479A6" w:rsidRDefault="00310666" w:rsidP="00894DE5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Koziołek </w:t>
            </w:r>
            <w:r w:rsidR="007F7510" w:rsidRPr="002479A6">
              <w:rPr>
                <w:rFonts w:eastAsia="Calibri"/>
                <w:sz w:val="22"/>
                <w:szCs w:val="22"/>
                <w:lang w:eastAsia="en-US"/>
              </w:rPr>
              <w:t xml:space="preserve">R. </w:t>
            </w:r>
            <w:r w:rsidR="007F7510" w:rsidRPr="002479A6">
              <w:rPr>
                <w:rFonts w:eastAsia="Calibri"/>
                <w:i/>
                <w:sz w:val="22"/>
                <w:szCs w:val="22"/>
                <w:lang w:eastAsia="en-US"/>
              </w:rPr>
              <w:t>Wiele tytułów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, Wołowiec </w:t>
            </w:r>
            <w:r w:rsidR="00894DE5" w:rsidRPr="002479A6">
              <w:rPr>
                <w:rFonts w:eastAsia="Calibri"/>
                <w:sz w:val="22"/>
                <w:szCs w:val="22"/>
                <w:lang w:eastAsia="en-US"/>
              </w:rPr>
              <w:t>2019.</w:t>
            </w:r>
          </w:p>
          <w:p w14:paraId="6EC699C6" w14:textId="77777777" w:rsidR="00084C9B" w:rsidRPr="002479A6" w:rsidRDefault="00084C9B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Style w:val="Uwydatnienie"/>
                <w:sz w:val="22"/>
                <w:szCs w:val="22"/>
              </w:rPr>
              <w:t>Dydaktyczna strona doktorska</w:t>
            </w:r>
            <w:r w:rsidRPr="002479A6">
              <w:rPr>
                <w:sz w:val="22"/>
                <w:szCs w:val="22"/>
              </w:rPr>
              <w:t xml:space="preserve">, </w:t>
            </w:r>
            <w:r w:rsidR="00CD6D59" w:rsidRPr="002479A6">
              <w:rPr>
                <w:sz w:val="22"/>
                <w:szCs w:val="22"/>
              </w:rPr>
              <w:t xml:space="preserve">red. M. Kwiatkowska-Ratajczak, </w:t>
            </w:r>
            <w:r w:rsidRPr="002479A6">
              <w:rPr>
                <w:sz w:val="22"/>
                <w:szCs w:val="22"/>
              </w:rPr>
              <w:t>Poznań 2019.</w:t>
            </w:r>
          </w:p>
          <w:p w14:paraId="54063717" w14:textId="77777777" w:rsidR="00AF66E1" w:rsidRDefault="00402391" w:rsidP="00894DE5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Łazarska D.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Osoba ucznia w świadomości studentów polonistyki. </w:t>
            </w:r>
            <w:r w:rsidR="001D4377">
              <w:rPr>
                <w:rFonts w:eastAsia="Calibri"/>
                <w:i/>
                <w:sz w:val="22"/>
                <w:szCs w:val="22"/>
                <w:lang w:eastAsia="en-US"/>
              </w:rPr>
              <w:br/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O związku literaturoznawstwa z dydaktyką,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Kraków 2015</w:t>
            </w:r>
            <w:r w:rsidR="00894DE5" w:rsidRPr="002479A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0D7C586E" w14:textId="77777777" w:rsidR="00137319" w:rsidRDefault="00137319" w:rsidP="00894DE5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Markowski M. P.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Polityka wrażliwości. Wprowadzenie do humanistyki,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Kraków 2013.</w:t>
            </w:r>
          </w:p>
          <w:p w14:paraId="76593D17" w14:textId="77777777" w:rsidR="0036274B" w:rsidRPr="00A74858" w:rsidRDefault="0036274B" w:rsidP="0036274B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74B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Nowa Humanistyka. Zajmowanie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74B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pozycji, negocjowanie autonomii</w:t>
            </w:r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, red. P. Czapliński, R. Nycz, D. Antonik, J. Bednarek,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 xml:space="preserve">A. </w:t>
            </w:r>
            <w:proofErr w:type="spellStart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Dauksza</w:t>
            </w:r>
            <w:proofErr w:type="spellEnd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 xml:space="preserve">, J. </w:t>
            </w:r>
            <w:proofErr w:type="spellStart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Misun</w:t>
            </w:r>
            <w:proofErr w:type="spellEnd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, Warszawa 2017.</w:t>
            </w:r>
          </w:p>
          <w:p w14:paraId="58897FFC" w14:textId="77777777" w:rsidR="00A74858" w:rsidRPr="00A74858" w:rsidRDefault="00A74858" w:rsidP="00A74858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74858">
              <w:rPr>
                <w:rFonts w:eastAsia="Calibri"/>
                <w:sz w:val="22"/>
                <w:szCs w:val="22"/>
              </w:rPr>
              <w:t>Nussbaum</w:t>
            </w:r>
            <w:proofErr w:type="spellEnd"/>
            <w:r w:rsidRPr="00A74858">
              <w:rPr>
                <w:rFonts w:eastAsia="Calibri"/>
                <w:sz w:val="22"/>
                <w:szCs w:val="22"/>
              </w:rPr>
              <w:t xml:space="preserve"> </w:t>
            </w:r>
            <w:r w:rsidRPr="00A74858">
              <w:rPr>
                <w:rFonts w:ascii="SwiftNeueLTPro-Book" w:eastAsia="Calibri" w:hAnsi="SwiftNeueLTPro-Book" w:cs="SwiftNeueLTPro-Book"/>
                <w:sz w:val="22"/>
                <w:szCs w:val="22"/>
              </w:rPr>
              <w:t xml:space="preserve">M. C.,  </w:t>
            </w:r>
            <w:r w:rsidRPr="00A74858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W trosce o człowieczeństwo. Klasyczna obrona reformy kształcenia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74858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ogólnego</w:t>
            </w:r>
            <w:r w:rsidRPr="00A74858">
              <w:rPr>
                <w:rFonts w:ascii="SwiftNeueLTPro-Book" w:eastAsia="Calibri" w:hAnsi="SwiftNeueLTPro-Book" w:cs="SwiftNeueLTPro-Book"/>
                <w:sz w:val="22"/>
                <w:szCs w:val="22"/>
              </w:rPr>
              <w:t>,</w:t>
            </w:r>
            <w:r w:rsidRPr="00A7485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>Wrocław 2008.</w:t>
            </w:r>
          </w:p>
          <w:p w14:paraId="2DFFBE4A" w14:textId="77777777" w:rsidR="004A0BD4" w:rsidRPr="002479A6" w:rsidRDefault="00B72804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>Polonistyka dziś – kształcenie dla jutra</w:t>
            </w:r>
            <w:r w:rsidRPr="002479A6">
              <w:rPr>
                <w:rFonts w:eastAsia="Calibri"/>
                <w:sz w:val="22"/>
                <w:szCs w:val="22"/>
              </w:rPr>
              <w:t>, t. 1, red. K. Biedrzycki,</w:t>
            </w:r>
            <w:r w:rsidR="00E074B0"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D437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2479A6">
              <w:rPr>
                <w:rFonts w:eastAsia="Calibri"/>
                <w:sz w:val="22"/>
                <w:szCs w:val="22"/>
              </w:rPr>
              <w:t xml:space="preserve">W. Bobiński, A. Janus-Sitarz, R. Przybylska, współpr. A. Kania, </w:t>
            </w:r>
            <w:r w:rsidR="00C73DDF">
              <w:rPr>
                <w:rFonts w:eastAsia="Calibri"/>
                <w:sz w:val="22"/>
                <w:szCs w:val="22"/>
              </w:rPr>
              <w:br/>
            </w:r>
            <w:r w:rsidRPr="002479A6">
              <w:rPr>
                <w:rFonts w:eastAsia="Calibri"/>
                <w:sz w:val="22"/>
                <w:szCs w:val="22"/>
              </w:rPr>
              <w:t>E. Strawa,</w:t>
            </w:r>
            <w:r w:rsidR="00E074B0"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074B0" w:rsidRPr="002479A6">
              <w:rPr>
                <w:rFonts w:eastAsia="Calibri"/>
                <w:sz w:val="22"/>
                <w:szCs w:val="22"/>
              </w:rPr>
              <w:t>Kraków 2014</w:t>
            </w:r>
            <w:r w:rsidRPr="002479A6">
              <w:rPr>
                <w:rFonts w:eastAsia="Calibri"/>
                <w:sz w:val="22"/>
                <w:szCs w:val="22"/>
              </w:rPr>
              <w:t>.</w:t>
            </w:r>
          </w:p>
          <w:p w14:paraId="4733EB42" w14:textId="77777777" w:rsidR="00894DE5" w:rsidRPr="002479A6" w:rsidRDefault="00894DE5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lastRenderedPageBreak/>
              <w:t xml:space="preserve">Polonistyka na początku XXI wieku. Diagnozy, koncepcje, perspektywy. Literatura polska i perspektywy nowej humanistyki, </w:t>
            </w:r>
            <w:r w:rsidRPr="002479A6">
              <w:rPr>
                <w:rFonts w:eastAsia="Calibri"/>
                <w:iCs/>
                <w:sz w:val="22"/>
                <w:szCs w:val="22"/>
              </w:rPr>
              <w:t xml:space="preserve">t. 1, red. R. Cudak, </w:t>
            </w:r>
            <w:r w:rsidR="001D4377">
              <w:rPr>
                <w:rFonts w:eastAsia="Calibri"/>
                <w:iCs/>
                <w:sz w:val="22"/>
                <w:szCs w:val="22"/>
              </w:rPr>
              <w:br/>
            </w:r>
            <w:r w:rsidRPr="002479A6">
              <w:rPr>
                <w:rFonts w:eastAsia="Calibri"/>
                <w:iCs/>
                <w:sz w:val="22"/>
                <w:szCs w:val="22"/>
              </w:rPr>
              <w:t xml:space="preserve">K. </w:t>
            </w:r>
            <w:proofErr w:type="spellStart"/>
            <w:r w:rsidRPr="002479A6">
              <w:rPr>
                <w:rFonts w:eastAsia="Calibri"/>
                <w:iCs/>
                <w:sz w:val="22"/>
                <w:szCs w:val="22"/>
              </w:rPr>
              <w:t>Pospiszil</w:t>
            </w:r>
            <w:proofErr w:type="spellEnd"/>
            <w:r w:rsidRPr="002479A6">
              <w:rPr>
                <w:rFonts w:eastAsia="Calibri"/>
                <w:iCs/>
                <w:sz w:val="22"/>
                <w:szCs w:val="22"/>
              </w:rPr>
              <w:t>, Katowice 2018.</w:t>
            </w:r>
          </w:p>
          <w:p w14:paraId="2DD51CAB" w14:textId="77777777" w:rsidR="002E03FE" w:rsidRPr="002479A6" w:rsidRDefault="002E03FE" w:rsidP="002E03F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>Polonistyka w przebudowie</w:t>
            </w:r>
            <w:r w:rsidRPr="002479A6">
              <w:rPr>
                <w:rFonts w:eastAsia="Calibri"/>
                <w:sz w:val="22"/>
                <w:szCs w:val="22"/>
              </w:rPr>
              <w:t xml:space="preserve">. </w:t>
            </w:r>
            <w:r w:rsidRPr="002479A6">
              <w:rPr>
                <w:rFonts w:eastAsia="Calibri"/>
                <w:i/>
                <w:iCs/>
                <w:sz w:val="22"/>
                <w:szCs w:val="22"/>
              </w:rPr>
              <w:t>Literaturoznawstwo – wiedza o języku – wiedza o kulturze –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i/>
                <w:iCs/>
                <w:sz w:val="22"/>
                <w:szCs w:val="22"/>
              </w:rPr>
              <w:t>edukacja. Zjazd Polonistów, Kraków, 22–25 września 2004</w:t>
            </w:r>
            <w:r w:rsidRPr="002479A6">
              <w:rPr>
                <w:rFonts w:eastAsia="Calibri"/>
                <w:sz w:val="22"/>
                <w:szCs w:val="22"/>
              </w:rPr>
              <w:t>, red. M. Czermińska i in., t. 2,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sz w:val="22"/>
                <w:szCs w:val="22"/>
              </w:rPr>
              <w:t>Kraków 2005.</w:t>
            </w:r>
          </w:p>
          <w:p w14:paraId="63B98FDB" w14:textId="77777777" w:rsidR="00BB737D" w:rsidRPr="002479A6" w:rsidRDefault="004A5992" w:rsidP="00BB737D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 xml:space="preserve">Przyszłość polonistyki. </w:t>
            </w:r>
            <w:r w:rsidR="00BB737D" w:rsidRPr="002479A6">
              <w:rPr>
                <w:rFonts w:eastAsia="Calibri"/>
                <w:i/>
                <w:iCs/>
                <w:sz w:val="22"/>
                <w:szCs w:val="22"/>
              </w:rPr>
              <w:t xml:space="preserve">Koncepcje-rewizje-przemiany, </w:t>
            </w:r>
            <w:r w:rsidR="00BB737D" w:rsidRPr="002479A6">
              <w:rPr>
                <w:rFonts w:eastAsia="Calibri"/>
                <w:iCs/>
                <w:sz w:val="22"/>
                <w:szCs w:val="22"/>
              </w:rPr>
              <w:t xml:space="preserve">red. A. Dziadek, </w:t>
            </w:r>
            <w:r w:rsidR="00C73DDF">
              <w:rPr>
                <w:rFonts w:eastAsia="Calibri"/>
                <w:iCs/>
                <w:sz w:val="22"/>
                <w:szCs w:val="22"/>
              </w:rPr>
              <w:br/>
            </w:r>
            <w:r w:rsidR="00BB737D" w:rsidRPr="002479A6">
              <w:rPr>
                <w:rFonts w:eastAsia="Calibri"/>
                <w:iCs/>
                <w:sz w:val="22"/>
                <w:szCs w:val="22"/>
              </w:rPr>
              <w:t>K. Kłosiński, F. Mazurkiewicz, Katowice 2013.</w:t>
            </w:r>
          </w:p>
          <w:p w14:paraId="60D0A630" w14:textId="77777777" w:rsidR="00A73248" w:rsidRPr="002479A6" w:rsidRDefault="00A73248" w:rsidP="0013731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7473D96" w14:textId="77777777" w:rsidR="00E72B49" w:rsidRPr="00C432DF" w:rsidRDefault="00E72B49">
      <w:pPr>
        <w:rPr>
          <w:b/>
          <w:bCs/>
          <w:sz w:val="22"/>
          <w:szCs w:val="22"/>
        </w:rPr>
      </w:pPr>
      <w:r w:rsidRPr="00F25C35">
        <w:rPr>
          <w:b/>
          <w:bCs/>
          <w:sz w:val="22"/>
          <w:szCs w:val="22"/>
        </w:rPr>
        <w:lastRenderedPageBreak/>
        <w:t>EFEKTY</w:t>
      </w:r>
      <w:r w:rsidR="00341FE4" w:rsidRPr="00F25C35">
        <w:rPr>
          <w:b/>
          <w:bCs/>
          <w:sz w:val="22"/>
          <w:szCs w:val="22"/>
        </w:rPr>
        <w:t xml:space="preserve"> I WERYFIKACJA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1"/>
        <w:gridCol w:w="4677"/>
      </w:tblGrid>
      <w:tr w:rsidR="00337FB5" w:rsidRPr="002479A6" w14:paraId="34517045" w14:textId="77777777" w:rsidTr="004500E3">
        <w:tc>
          <w:tcPr>
            <w:tcW w:w="993" w:type="dxa"/>
            <w:tcBorders>
              <w:bottom w:val="single" w:sz="4" w:space="0" w:color="auto"/>
            </w:tcBorders>
          </w:tcPr>
          <w:p w14:paraId="631298AE" w14:textId="77777777" w:rsidR="00337FB5" w:rsidRPr="00C73DD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C73DDF">
              <w:rPr>
                <w:rFonts w:ascii="Times New Roman" w:hAnsi="Times New Roman" w:cs="Times New Roman"/>
                <w:b/>
                <w:lang w:val="pl-PL" w:eastAsia="en-US"/>
              </w:rPr>
              <w:t>Sym</w:t>
            </w:r>
            <w:r w:rsidR="00E72B49" w:rsidRPr="00C73DDF">
              <w:rPr>
                <w:rFonts w:ascii="Times New Roman" w:hAnsi="Times New Roman" w:cs="Times New Roman"/>
                <w:b/>
                <w:lang w:val="pl-PL" w:eastAsia="en-US"/>
              </w:rPr>
              <w:t>bol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B782858" w14:textId="77777777" w:rsidR="00337FB5" w:rsidRPr="002479A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b/>
                <w:lang w:val="pl-PL" w:eastAsia="en-US"/>
              </w:rPr>
              <w:t>Opis efektu uczenia się w Szkole Doktorskiej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BB0AFB5" w14:textId="77777777" w:rsidR="00337FB5" w:rsidRPr="002479A6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b/>
                <w:lang w:val="pl-PL" w:eastAsia="en-US"/>
              </w:rPr>
              <w:t xml:space="preserve">Formy weryfikacji osiągnięcia efektów uczenia się </w:t>
            </w:r>
            <w:r w:rsidR="00E72B49" w:rsidRPr="002479A6">
              <w:rPr>
                <w:rFonts w:ascii="Times New Roman" w:hAnsi="Times New Roman" w:cs="Times New Roman"/>
                <w:b/>
                <w:lang w:val="pl-PL" w:eastAsia="en-US"/>
              </w:rPr>
              <w:t>w ramach przedmiotu</w:t>
            </w:r>
          </w:p>
        </w:tc>
      </w:tr>
      <w:tr w:rsidR="00337FB5" w:rsidRPr="002E03FE" w14:paraId="7BFB3D4F" w14:textId="77777777" w:rsidTr="004500E3">
        <w:tc>
          <w:tcPr>
            <w:tcW w:w="993" w:type="dxa"/>
          </w:tcPr>
          <w:p w14:paraId="334CE5C7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4111" w:type="dxa"/>
          </w:tcPr>
          <w:p w14:paraId="2817CD8C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zna i rozumie główne tendencje rozwojowe właściwe dla dyscypliny realizowanej </w:t>
            </w:r>
            <w:r w:rsid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w ramach szkoły</w:t>
            </w:r>
          </w:p>
        </w:tc>
        <w:tc>
          <w:tcPr>
            <w:tcW w:w="4677" w:type="dxa"/>
          </w:tcPr>
          <w:p w14:paraId="34354DED" w14:textId="77777777" w:rsidR="00337FB5" w:rsidRPr="002479A6" w:rsidRDefault="00752D68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73A40062" w14:textId="77777777" w:rsidTr="004500E3">
        <w:tc>
          <w:tcPr>
            <w:tcW w:w="993" w:type="dxa"/>
          </w:tcPr>
          <w:p w14:paraId="706BF316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W3</w:t>
            </w:r>
          </w:p>
        </w:tc>
        <w:tc>
          <w:tcPr>
            <w:tcW w:w="4111" w:type="dxa"/>
          </w:tcPr>
          <w:p w14:paraId="785988B4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zna i rozumie metodologię badań w danej dziedzinie</w:t>
            </w:r>
          </w:p>
        </w:tc>
        <w:tc>
          <w:tcPr>
            <w:tcW w:w="4677" w:type="dxa"/>
          </w:tcPr>
          <w:p w14:paraId="1DDE4905" w14:textId="77777777" w:rsidR="00337FB5" w:rsidRPr="002479A6" w:rsidRDefault="00137ED4" w:rsidP="00341FE4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Dyskusja,</w:t>
            </w:r>
            <w:r w:rsidR="00341FE4" w:rsidRPr="002479A6">
              <w:rPr>
                <w:rFonts w:ascii="Times New Roman" w:hAnsi="Times New Roman" w:cs="Times New Roman"/>
                <w:lang w:val="pl-PL" w:eastAsia="en-US"/>
              </w:rPr>
              <w:t xml:space="preserve">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6162C081" w14:textId="77777777" w:rsidTr="004500E3">
        <w:tc>
          <w:tcPr>
            <w:tcW w:w="993" w:type="dxa"/>
          </w:tcPr>
          <w:p w14:paraId="75AF98F3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4111" w:type="dxa"/>
          </w:tcPr>
          <w:p w14:paraId="6C8B8B1A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677" w:type="dxa"/>
          </w:tcPr>
          <w:p w14:paraId="406442C8" w14:textId="77777777" w:rsidR="00337FB5" w:rsidRPr="002479A6" w:rsidRDefault="00137ED4" w:rsidP="004500E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479A6">
              <w:rPr>
                <w:rFonts w:ascii="Times New Roman" w:hAnsi="Times New Roman"/>
              </w:rPr>
              <w:t xml:space="preserve">Dyskusja, </w:t>
            </w:r>
            <w:r w:rsidR="004A5992" w:rsidRPr="002479A6">
              <w:rPr>
                <w:rFonts w:ascii="Times New Roman" w:hAnsi="Times New Roman"/>
              </w:rPr>
              <w:t>praca pisemna (</w:t>
            </w:r>
            <w:r w:rsidR="00D9709B" w:rsidRPr="002479A6">
              <w:rPr>
                <w:rFonts w:ascii="Times New Roman" w:hAnsi="Times New Roman"/>
              </w:rPr>
              <w:t xml:space="preserve">projekt </w:t>
            </w:r>
            <w:r w:rsidRPr="002479A6">
              <w:rPr>
                <w:rFonts w:ascii="Times New Roman" w:hAnsi="Times New Roman"/>
              </w:rPr>
              <w:t>zajęć literaturoznawczych</w:t>
            </w:r>
            <w:r w:rsidR="004A5992" w:rsidRPr="002479A6">
              <w:rPr>
                <w:rFonts w:ascii="Times New Roman" w:hAnsi="Times New Roman"/>
              </w:rPr>
              <w:t>)</w:t>
            </w:r>
          </w:p>
        </w:tc>
      </w:tr>
      <w:tr w:rsidR="00337FB5" w:rsidRPr="002E03FE" w14:paraId="751DC057" w14:textId="77777777" w:rsidTr="004500E3">
        <w:tc>
          <w:tcPr>
            <w:tcW w:w="993" w:type="dxa"/>
          </w:tcPr>
          <w:p w14:paraId="24800A81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4111" w:type="dxa"/>
          </w:tcPr>
          <w:p w14:paraId="5F1FB115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potrafi wykorzystywać wiedzę z różnych dziedzin nauki i sztuki, formułowania </w:t>
            </w:r>
            <w:r w:rsid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i innowacyjnego rozwiązywania złożonych problemów lub wykonywania zadań </w:t>
            </w:r>
            <w:r w:rsid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o charakterze badawczym lub artystycznym</w:t>
            </w:r>
          </w:p>
        </w:tc>
        <w:tc>
          <w:tcPr>
            <w:tcW w:w="4677" w:type="dxa"/>
          </w:tcPr>
          <w:p w14:paraId="5DD951A3" w14:textId="77777777" w:rsidR="00337FB5" w:rsidRPr="002479A6" w:rsidRDefault="00B77C5D" w:rsidP="004500E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479A6">
              <w:rPr>
                <w:rFonts w:ascii="Times New Roman" w:hAnsi="Times New Roman"/>
              </w:rPr>
              <w:t xml:space="preserve">Dyskusja, </w:t>
            </w:r>
            <w:r w:rsidR="004A5992" w:rsidRPr="002479A6">
              <w:rPr>
                <w:rFonts w:ascii="Times New Roman" w:hAnsi="Times New Roman"/>
              </w:rPr>
              <w:t>praca pisemna (</w:t>
            </w:r>
            <w:r w:rsidR="00D9709B" w:rsidRPr="002479A6">
              <w:rPr>
                <w:rFonts w:ascii="Times New Roman" w:hAnsi="Times New Roman"/>
              </w:rPr>
              <w:t xml:space="preserve">projekt </w:t>
            </w:r>
            <w:r w:rsidRPr="002479A6">
              <w:rPr>
                <w:rFonts w:ascii="Times New Roman" w:hAnsi="Times New Roman"/>
              </w:rPr>
              <w:t>zajęć literaturoznawczych</w:t>
            </w:r>
            <w:r w:rsidR="004A5992" w:rsidRPr="002479A6">
              <w:rPr>
                <w:rFonts w:ascii="Times New Roman" w:hAnsi="Times New Roman"/>
              </w:rPr>
              <w:t>)</w:t>
            </w:r>
          </w:p>
        </w:tc>
      </w:tr>
      <w:tr w:rsidR="00337FB5" w:rsidRPr="002E03FE" w14:paraId="255CBC93" w14:textId="77777777" w:rsidTr="004500E3">
        <w:tc>
          <w:tcPr>
            <w:tcW w:w="993" w:type="dxa"/>
          </w:tcPr>
          <w:p w14:paraId="1168B98D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U3</w:t>
            </w:r>
          </w:p>
        </w:tc>
        <w:tc>
          <w:tcPr>
            <w:tcW w:w="4111" w:type="dxa"/>
          </w:tcPr>
          <w:p w14:paraId="79A31815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potrafi wykorzystując posiadaną wiedzę, dokonywać krytycznej analizy i oceny rezultatów badań, działalności eksperckiej </w:t>
            </w:r>
            <w:r w:rsid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i innych prac o charakterze twórczym i ich wkładu w rozwój wiedzy, kultury i sztuki </w:t>
            </w:r>
          </w:p>
        </w:tc>
        <w:tc>
          <w:tcPr>
            <w:tcW w:w="4677" w:type="dxa"/>
          </w:tcPr>
          <w:p w14:paraId="00DFD0DF" w14:textId="77777777" w:rsidR="00337FB5" w:rsidRPr="002479A6" w:rsidRDefault="008A6E8C" w:rsidP="004500E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479A6">
              <w:rPr>
                <w:rFonts w:ascii="Times New Roman" w:hAnsi="Times New Roman"/>
              </w:rPr>
              <w:t xml:space="preserve">Dyskusja, </w:t>
            </w:r>
            <w:r w:rsidR="004A5992" w:rsidRPr="002479A6">
              <w:rPr>
                <w:rFonts w:ascii="Times New Roman" w:hAnsi="Times New Roman"/>
              </w:rPr>
              <w:t>praca pisemna (</w:t>
            </w:r>
            <w:r w:rsidR="00D9709B" w:rsidRPr="002479A6">
              <w:rPr>
                <w:rFonts w:ascii="Times New Roman" w:hAnsi="Times New Roman"/>
              </w:rPr>
              <w:t xml:space="preserve">projekt </w:t>
            </w:r>
            <w:r w:rsidR="00137ED4" w:rsidRPr="002479A6">
              <w:rPr>
                <w:rFonts w:ascii="Times New Roman" w:hAnsi="Times New Roman"/>
              </w:rPr>
              <w:t>zajęć literaturoznawczych</w:t>
            </w:r>
            <w:r w:rsidR="004A5992" w:rsidRPr="002479A6">
              <w:rPr>
                <w:rFonts w:ascii="Times New Roman" w:hAnsi="Times New Roman"/>
              </w:rPr>
              <w:t>)</w:t>
            </w:r>
          </w:p>
        </w:tc>
      </w:tr>
      <w:tr w:rsidR="00337FB5" w:rsidRPr="002E03FE" w14:paraId="2EAE0525" w14:textId="77777777" w:rsidTr="004500E3">
        <w:tc>
          <w:tcPr>
            <w:tcW w:w="993" w:type="dxa"/>
          </w:tcPr>
          <w:p w14:paraId="71BB2AC4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4111" w:type="dxa"/>
          </w:tcPr>
          <w:p w14:paraId="3464A4F7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677" w:type="dxa"/>
          </w:tcPr>
          <w:p w14:paraId="14196E6D" w14:textId="77777777" w:rsidR="00337FB5" w:rsidRPr="002479A6" w:rsidRDefault="00137ED4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0AC6571A" w14:textId="77777777" w:rsidTr="004500E3">
        <w:tc>
          <w:tcPr>
            <w:tcW w:w="993" w:type="dxa"/>
          </w:tcPr>
          <w:p w14:paraId="65082319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4111" w:type="dxa"/>
          </w:tcPr>
          <w:p w14:paraId="04375AF1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potrafi samodzielnie działać na rzecz własnego rozwoju oraz inspirować </w:t>
            </w:r>
            <w:r w:rsidR="00C73DDF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i organizować rozwój innych osób</w:t>
            </w:r>
          </w:p>
        </w:tc>
        <w:tc>
          <w:tcPr>
            <w:tcW w:w="4677" w:type="dxa"/>
          </w:tcPr>
          <w:p w14:paraId="5AA86F65" w14:textId="77777777" w:rsidR="00337FB5" w:rsidRPr="002479A6" w:rsidRDefault="00137ED4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48B5ACBD" w14:textId="77777777" w:rsidTr="004500E3">
        <w:tc>
          <w:tcPr>
            <w:tcW w:w="993" w:type="dxa"/>
            <w:tcBorders>
              <w:bottom w:val="single" w:sz="4" w:space="0" w:color="auto"/>
            </w:tcBorders>
          </w:tcPr>
          <w:p w14:paraId="76083903" w14:textId="77777777" w:rsidR="00337FB5" w:rsidRPr="002479A6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802D9D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potrafi planować zajęcia lub grupy zajęć </w:t>
            </w:r>
            <w:r w:rsid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i realizować je z wykorzystaniem nowoczesnych metod i narzędzi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62ADE3" w14:textId="77777777" w:rsidR="00337FB5" w:rsidRPr="002479A6" w:rsidRDefault="00137ED4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5398B859" w14:textId="77777777" w:rsidTr="004500E3">
        <w:tc>
          <w:tcPr>
            <w:tcW w:w="993" w:type="dxa"/>
          </w:tcPr>
          <w:p w14:paraId="7CB0AF3D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K1</w:t>
            </w:r>
          </w:p>
        </w:tc>
        <w:tc>
          <w:tcPr>
            <w:tcW w:w="4111" w:type="dxa"/>
          </w:tcPr>
          <w:p w14:paraId="213FBC89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jest gotów do krytycznej oceny dorobku właściwej dyscypliny realizowanej </w:t>
            </w:r>
            <w:r w:rsidR="00B77C5D" w:rsidRPr="002479A6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w ramach szkoły oraz własnego wkładu </w:t>
            </w:r>
            <w:r w:rsidR="00C73DDF">
              <w:rPr>
                <w:rFonts w:ascii="Times New Roman" w:hAnsi="Times New Roman" w:cs="Times New Roman"/>
                <w:lang w:val="pl-PL" w:eastAsia="en-US"/>
              </w:rPr>
              <w:br/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w jej rozwój</w:t>
            </w:r>
          </w:p>
        </w:tc>
        <w:tc>
          <w:tcPr>
            <w:tcW w:w="4677" w:type="dxa"/>
          </w:tcPr>
          <w:p w14:paraId="25309389" w14:textId="77777777" w:rsidR="00337FB5" w:rsidRPr="002479A6" w:rsidRDefault="00577F36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3BF04AFC" w14:textId="77777777" w:rsidTr="004500E3">
        <w:tc>
          <w:tcPr>
            <w:tcW w:w="993" w:type="dxa"/>
          </w:tcPr>
          <w:p w14:paraId="24E51669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K2</w:t>
            </w:r>
          </w:p>
        </w:tc>
        <w:tc>
          <w:tcPr>
            <w:tcW w:w="4111" w:type="dxa"/>
          </w:tcPr>
          <w:p w14:paraId="03997917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jest gotów do uznawania znaczenia wiedzy / sztuki w rozwiązy</w:t>
            </w:r>
            <w:r w:rsidR="00B77C5D" w:rsidRPr="002479A6">
              <w:rPr>
                <w:rFonts w:ascii="Times New Roman" w:hAnsi="Times New Roman" w:cs="Times New Roman"/>
                <w:lang w:val="pl-PL" w:eastAsia="en-US"/>
              </w:rPr>
              <w:t xml:space="preserve">waniu problemów teoretycznych i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praktycznych</w:t>
            </w:r>
          </w:p>
        </w:tc>
        <w:tc>
          <w:tcPr>
            <w:tcW w:w="4677" w:type="dxa"/>
          </w:tcPr>
          <w:p w14:paraId="31C70AA6" w14:textId="77777777" w:rsidR="00337FB5" w:rsidRPr="002479A6" w:rsidRDefault="00577F36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  <w:tr w:rsidR="00337FB5" w:rsidRPr="002E03FE" w14:paraId="65E1C467" w14:textId="77777777" w:rsidTr="004500E3">
        <w:tc>
          <w:tcPr>
            <w:tcW w:w="993" w:type="dxa"/>
          </w:tcPr>
          <w:p w14:paraId="0C7986BB" w14:textId="77777777" w:rsidR="00337FB5" w:rsidRPr="002E03FE" w:rsidRDefault="00337FB5" w:rsidP="004500E3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4111" w:type="dxa"/>
          </w:tcPr>
          <w:p w14:paraId="2D327DF7" w14:textId="77777777" w:rsidR="00337FB5" w:rsidRPr="002479A6" w:rsidRDefault="00337FB5" w:rsidP="004500E3">
            <w:pPr>
              <w:pStyle w:val="DomylneA"/>
              <w:jc w:val="both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>jest gotów do myślenia i działania w sposób przedsiębiorczy</w:t>
            </w:r>
          </w:p>
        </w:tc>
        <w:tc>
          <w:tcPr>
            <w:tcW w:w="4677" w:type="dxa"/>
          </w:tcPr>
          <w:p w14:paraId="051731E5" w14:textId="77777777" w:rsidR="00337FB5" w:rsidRPr="002479A6" w:rsidRDefault="00137ED4" w:rsidP="004500E3">
            <w:pPr>
              <w:pStyle w:val="DomylneA"/>
              <w:jc w:val="both"/>
              <w:rPr>
                <w:rFonts w:ascii="Times New Roman" w:hAnsi="Times New Roman" w:cs="Times New Roman"/>
                <w:lang w:val="pl-PL" w:eastAsia="en-US"/>
              </w:rPr>
            </w:pPr>
            <w:r w:rsidRPr="002479A6">
              <w:rPr>
                <w:rFonts w:ascii="Times New Roman" w:hAnsi="Times New Roman" w:cs="Times New Roman"/>
                <w:lang w:val="pl-PL" w:eastAsia="en-US"/>
              </w:rPr>
              <w:t xml:space="preserve">Dyskusja, 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praca pisemna (</w:t>
            </w:r>
            <w:r w:rsidR="00D9709B" w:rsidRPr="002479A6">
              <w:rPr>
                <w:rFonts w:ascii="Times New Roman" w:hAnsi="Times New Roman" w:cs="Times New Roman"/>
                <w:lang w:val="pl-PL" w:eastAsia="en-US"/>
              </w:rPr>
              <w:t xml:space="preserve">projekt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zajęć literaturoznawczych</w:t>
            </w:r>
            <w:r w:rsidR="004A5992" w:rsidRPr="002479A6">
              <w:rPr>
                <w:rFonts w:ascii="Times New Roman" w:hAnsi="Times New Roman" w:cs="Times New Roman"/>
                <w:lang w:val="pl-PL" w:eastAsia="en-US"/>
              </w:rPr>
              <w:t>)</w:t>
            </w:r>
          </w:p>
        </w:tc>
      </w:tr>
    </w:tbl>
    <w:p w14:paraId="213895B0" w14:textId="77777777" w:rsidR="00F439AE" w:rsidRPr="002E03FE" w:rsidRDefault="00F439AE" w:rsidP="00E72B49"/>
    <w:p w14:paraId="12D3347E" w14:textId="77777777" w:rsidR="00F439AE" w:rsidRPr="00271451" w:rsidRDefault="00DF1786" w:rsidP="00271451">
      <w:r w:rsidRPr="002E03FE">
        <w:t xml:space="preserve">                               </w:t>
      </w:r>
      <w:r w:rsidR="002479A6">
        <w:t xml:space="preserve">                                                            </w:t>
      </w:r>
      <w:r w:rsidR="00F439AE">
        <w:rPr>
          <w:sz w:val="16"/>
          <w:szCs w:val="22"/>
        </w:rPr>
        <w:t xml:space="preserve">Danuta Łazarska </w:t>
      </w:r>
    </w:p>
    <w:p w14:paraId="4B91780D" w14:textId="77777777" w:rsidR="00E72B49" w:rsidRPr="002E03FE" w:rsidRDefault="00E72B49" w:rsidP="00E72B49">
      <w:pPr>
        <w:rPr>
          <w:sz w:val="16"/>
          <w:szCs w:val="22"/>
        </w:rPr>
      </w:pPr>
      <w:r w:rsidRPr="002E03FE">
        <w:rPr>
          <w:sz w:val="16"/>
          <w:szCs w:val="22"/>
        </w:rPr>
        <w:t xml:space="preserve"> </w:t>
      </w:r>
      <w:r w:rsidR="00054E9C" w:rsidRPr="002E03FE">
        <w:rPr>
          <w:sz w:val="16"/>
          <w:szCs w:val="22"/>
        </w:rPr>
        <w:t xml:space="preserve">                           </w:t>
      </w:r>
      <w:r w:rsidRPr="002E03FE">
        <w:rPr>
          <w:sz w:val="16"/>
          <w:szCs w:val="22"/>
        </w:rPr>
        <w:t xml:space="preserve">                                                          </w:t>
      </w:r>
      <w:r w:rsidR="00BB7C5F">
        <w:rPr>
          <w:sz w:val="16"/>
          <w:szCs w:val="22"/>
        </w:rPr>
        <w:t xml:space="preserve">          </w:t>
      </w:r>
      <w:r w:rsidRPr="002E03FE">
        <w:rPr>
          <w:sz w:val="16"/>
          <w:szCs w:val="22"/>
        </w:rPr>
        <w:t xml:space="preserve"> podpis prowadzącego (prowadzących) zajęcia w ramach przedmiotu</w:t>
      </w:r>
    </w:p>
    <w:p w14:paraId="26B75FFE" w14:textId="77777777" w:rsidR="00C73DDF" w:rsidRDefault="00C432DF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</w:t>
      </w:r>
    </w:p>
    <w:p w14:paraId="63EA61DF" w14:textId="77777777" w:rsidR="00C73DDF" w:rsidRDefault="00C73DDF" w:rsidP="00E72B49">
      <w:pPr>
        <w:rPr>
          <w:sz w:val="16"/>
          <w:szCs w:val="22"/>
        </w:rPr>
      </w:pPr>
    </w:p>
    <w:p w14:paraId="31B9969B" w14:textId="77777777" w:rsidR="00271451" w:rsidRPr="002E03FE" w:rsidRDefault="00271451" w:rsidP="00E72B49">
      <w:pPr>
        <w:rPr>
          <w:sz w:val="16"/>
          <w:szCs w:val="22"/>
        </w:rPr>
      </w:pPr>
    </w:p>
    <w:p w14:paraId="37D3960B" w14:textId="77777777" w:rsidR="00E72B49" w:rsidRPr="002E03FE" w:rsidRDefault="00E72B49" w:rsidP="00EF04E7">
      <w:pPr>
        <w:jc w:val="right"/>
        <w:rPr>
          <w:sz w:val="16"/>
          <w:szCs w:val="22"/>
        </w:rPr>
      </w:pPr>
      <w:r w:rsidRPr="002E03FE">
        <w:rPr>
          <w:sz w:val="16"/>
          <w:szCs w:val="22"/>
        </w:rPr>
        <w:t xml:space="preserve">                ......................................................................................................................................</w:t>
      </w:r>
    </w:p>
    <w:p w14:paraId="4B3006C0" w14:textId="77777777" w:rsidR="00E72B49" w:rsidRPr="002E03FE" w:rsidRDefault="00E72B49" w:rsidP="00337FB5">
      <w:r w:rsidRPr="002E03FE">
        <w:rPr>
          <w:sz w:val="16"/>
          <w:szCs w:val="22"/>
        </w:rPr>
        <w:t xml:space="preserve"> </w:t>
      </w:r>
      <w:r w:rsidR="00EF04E7">
        <w:rPr>
          <w:sz w:val="16"/>
          <w:szCs w:val="22"/>
        </w:rPr>
        <w:t xml:space="preserve">                           </w:t>
      </w:r>
      <w:r w:rsidRPr="002E03FE">
        <w:rPr>
          <w:sz w:val="16"/>
          <w:szCs w:val="22"/>
        </w:rPr>
        <w:t xml:space="preserve">                                                                                    </w:t>
      </w:r>
      <w:r w:rsidR="00BB7C5F">
        <w:rPr>
          <w:sz w:val="16"/>
          <w:szCs w:val="22"/>
        </w:rPr>
        <w:t xml:space="preserve">       </w:t>
      </w:r>
      <w:r w:rsidRPr="002E03FE">
        <w:rPr>
          <w:sz w:val="16"/>
          <w:szCs w:val="22"/>
        </w:rPr>
        <w:t xml:space="preserve"> podpis Dyrektora Szkoły Doktorskiej</w:t>
      </w:r>
    </w:p>
    <w:sectPr w:rsidR="00E72B49" w:rsidRPr="002E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ftNeueLTPro-BookItalic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wiftNeueLTPro-Book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4E6F86"/>
    <w:multiLevelType w:val="hybridMultilevel"/>
    <w:tmpl w:val="5DBECCE4"/>
    <w:lvl w:ilvl="0" w:tplc="00B440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07369"/>
    <w:multiLevelType w:val="hybridMultilevel"/>
    <w:tmpl w:val="D252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15227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7386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8452">
    <w:abstractNumId w:val="23"/>
  </w:num>
  <w:num w:numId="4" w16cid:durableId="882982876">
    <w:abstractNumId w:val="32"/>
  </w:num>
  <w:num w:numId="5" w16cid:durableId="694766912">
    <w:abstractNumId w:val="34"/>
  </w:num>
  <w:num w:numId="6" w16cid:durableId="1491746930">
    <w:abstractNumId w:val="35"/>
  </w:num>
  <w:num w:numId="7" w16cid:durableId="311063957">
    <w:abstractNumId w:val="22"/>
  </w:num>
  <w:num w:numId="8" w16cid:durableId="351146480">
    <w:abstractNumId w:val="29"/>
  </w:num>
  <w:num w:numId="9" w16cid:durableId="1427775760">
    <w:abstractNumId w:val="26"/>
  </w:num>
  <w:num w:numId="10" w16cid:durableId="596209348">
    <w:abstractNumId w:val="30"/>
  </w:num>
  <w:num w:numId="11" w16cid:durableId="731119875">
    <w:abstractNumId w:val="27"/>
  </w:num>
  <w:num w:numId="12" w16cid:durableId="238248859">
    <w:abstractNumId w:val="38"/>
  </w:num>
  <w:num w:numId="13" w16cid:durableId="1795127624">
    <w:abstractNumId w:val="25"/>
  </w:num>
  <w:num w:numId="14" w16cid:durableId="413285984">
    <w:abstractNumId w:val="1"/>
  </w:num>
  <w:num w:numId="15" w16cid:durableId="607085091">
    <w:abstractNumId w:val="7"/>
  </w:num>
  <w:num w:numId="16" w16cid:durableId="868371473">
    <w:abstractNumId w:val="24"/>
  </w:num>
  <w:num w:numId="17" w16cid:durableId="1882983320">
    <w:abstractNumId w:val="14"/>
  </w:num>
  <w:num w:numId="18" w16cid:durableId="1835761524">
    <w:abstractNumId w:val="9"/>
  </w:num>
  <w:num w:numId="19" w16cid:durableId="1199119822">
    <w:abstractNumId w:val="10"/>
  </w:num>
  <w:num w:numId="20" w16cid:durableId="707074580">
    <w:abstractNumId w:val="19"/>
  </w:num>
  <w:num w:numId="21" w16cid:durableId="370110731">
    <w:abstractNumId w:val="13"/>
  </w:num>
  <w:num w:numId="22" w16cid:durableId="288971000">
    <w:abstractNumId w:val="17"/>
  </w:num>
  <w:num w:numId="23" w16cid:durableId="1680617044">
    <w:abstractNumId w:val="4"/>
  </w:num>
  <w:num w:numId="24" w16cid:durableId="2091997317">
    <w:abstractNumId w:val="20"/>
  </w:num>
  <w:num w:numId="25" w16cid:durableId="900024154">
    <w:abstractNumId w:val="16"/>
  </w:num>
  <w:num w:numId="26" w16cid:durableId="86313775">
    <w:abstractNumId w:val="8"/>
  </w:num>
  <w:num w:numId="27" w16cid:durableId="1177620760">
    <w:abstractNumId w:val="21"/>
  </w:num>
  <w:num w:numId="28" w16cid:durableId="50082245">
    <w:abstractNumId w:val="6"/>
  </w:num>
  <w:num w:numId="29" w16cid:durableId="487864314">
    <w:abstractNumId w:val="18"/>
  </w:num>
  <w:num w:numId="30" w16cid:durableId="1136219563">
    <w:abstractNumId w:val="12"/>
  </w:num>
  <w:num w:numId="31" w16cid:durableId="1536695436">
    <w:abstractNumId w:val="15"/>
  </w:num>
  <w:num w:numId="32" w16cid:durableId="1447315672">
    <w:abstractNumId w:val="2"/>
  </w:num>
  <w:num w:numId="33" w16cid:durableId="1519737479">
    <w:abstractNumId w:val="5"/>
  </w:num>
  <w:num w:numId="34" w16cid:durableId="984043653">
    <w:abstractNumId w:val="11"/>
  </w:num>
  <w:num w:numId="35" w16cid:durableId="1155729634">
    <w:abstractNumId w:val="3"/>
  </w:num>
  <w:num w:numId="36" w16cid:durableId="140776564">
    <w:abstractNumId w:val="0"/>
  </w:num>
  <w:num w:numId="37" w16cid:durableId="1683627285">
    <w:abstractNumId w:val="37"/>
  </w:num>
  <w:num w:numId="38" w16cid:durableId="1451245504">
    <w:abstractNumId w:val="36"/>
  </w:num>
  <w:num w:numId="39" w16cid:durableId="16154761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24F3F"/>
    <w:rsid w:val="00024F91"/>
    <w:rsid w:val="00054E9C"/>
    <w:rsid w:val="00084C9B"/>
    <w:rsid w:val="0009081B"/>
    <w:rsid w:val="000B3AA3"/>
    <w:rsid w:val="000B6D25"/>
    <w:rsid w:val="000C39FE"/>
    <w:rsid w:val="000E47A9"/>
    <w:rsid w:val="000F1BEC"/>
    <w:rsid w:val="00137319"/>
    <w:rsid w:val="00137ED4"/>
    <w:rsid w:val="00161552"/>
    <w:rsid w:val="001C5502"/>
    <w:rsid w:val="001D4377"/>
    <w:rsid w:val="00205790"/>
    <w:rsid w:val="00206FA5"/>
    <w:rsid w:val="00245A57"/>
    <w:rsid w:val="002479A6"/>
    <w:rsid w:val="00271451"/>
    <w:rsid w:val="0027669E"/>
    <w:rsid w:val="0028002A"/>
    <w:rsid w:val="002A2DEF"/>
    <w:rsid w:val="002D70DF"/>
    <w:rsid w:val="002E03FE"/>
    <w:rsid w:val="00310666"/>
    <w:rsid w:val="00337FB5"/>
    <w:rsid w:val="00341FE4"/>
    <w:rsid w:val="0036274B"/>
    <w:rsid w:val="00393437"/>
    <w:rsid w:val="003A1CCE"/>
    <w:rsid w:val="003B01BC"/>
    <w:rsid w:val="003B6F22"/>
    <w:rsid w:val="003B784A"/>
    <w:rsid w:val="003E5486"/>
    <w:rsid w:val="00402391"/>
    <w:rsid w:val="00423D22"/>
    <w:rsid w:val="00425099"/>
    <w:rsid w:val="004500E3"/>
    <w:rsid w:val="00470ADA"/>
    <w:rsid w:val="004A0BD4"/>
    <w:rsid w:val="004A5992"/>
    <w:rsid w:val="004D7EAF"/>
    <w:rsid w:val="004E7C95"/>
    <w:rsid w:val="00577F36"/>
    <w:rsid w:val="005A6EBC"/>
    <w:rsid w:val="005B3499"/>
    <w:rsid w:val="005B71FA"/>
    <w:rsid w:val="005C7042"/>
    <w:rsid w:val="005E3039"/>
    <w:rsid w:val="00650C2A"/>
    <w:rsid w:val="00661DA5"/>
    <w:rsid w:val="00662A06"/>
    <w:rsid w:val="0067313D"/>
    <w:rsid w:val="006A6AFB"/>
    <w:rsid w:val="006C75A9"/>
    <w:rsid w:val="007023BD"/>
    <w:rsid w:val="0073762D"/>
    <w:rsid w:val="00752D68"/>
    <w:rsid w:val="007565D9"/>
    <w:rsid w:val="00761FFC"/>
    <w:rsid w:val="00764968"/>
    <w:rsid w:val="00782CF4"/>
    <w:rsid w:val="0079081F"/>
    <w:rsid w:val="007C1401"/>
    <w:rsid w:val="007C67A5"/>
    <w:rsid w:val="007F7510"/>
    <w:rsid w:val="0081640D"/>
    <w:rsid w:val="00825729"/>
    <w:rsid w:val="00833779"/>
    <w:rsid w:val="00855E1B"/>
    <w:rsid w:val="00893265"/>
    <w:rsid w:val="008932AB"/>
    <w:rsid w:val="0089408C"/>
    <w:rsid w:val="00894DE5"/>
    <w:rsid w:val="008A6E8C"/>
    <w:rsid w:val="008F2009"/>
    <w:rsid w:val="009323B8"/>
    <w:rsid w:val="00961B9E"/>
    <w:rsid w:val="00980F06"/>
    <w:rsid w:val="009C3193"/>
    <w:rsid w:val="009C480F"/>
    <w:rsid w:val="009F2461"/>
    <w:rsid w:val="00A26005"/>
    <w:rsid w:val="00A27361"/>
    <w:rsid w:val="00A73248"/>
    <w:rsid w:val="00A74858"/>
    <w:rsid w:val="00AC7DE7"/>
    <w:rsid w:val="00AF13CE"/>
    <w:rsid w:val="00AF66E1"/>
    <w:rsid w:val="00B37EC6"/>
    <w:rsid w:val="00B42A06"/>
    <w:rsid w:val="00B523AB"/>
    <w:rsid w:val="00B72804"/>
    <w:rsid w:val="00B774DC"/>
    <w:rsid w:val="00B77C5D"/>
    <w:rsid w:val="00B8291F"/>
    <w:rsid w:val="00B934D1"/>
    <w:rsid w:val="00BB737D"/>
    <w:rsid w:val="00BB7C5F"/>
    <w:rsid w:val="00BE14CF"/>
    <w:rsid w:val="00BF29F2"/>
    <w:rsid w:val="00BF4F47"/>
    <w:rsid w:val="00C23D46"/>
    <w:rsid w:val="00C37E9F"/>
    <w:rsid w:val="00C432DF"/>
    <w:rsid w:val="00C656B2"/>
    <w:rsid w:val="00C73DDF"/>
    <w:rsid w:val="00C74279"/>
    <w:rsid w:val="00CD6D59"/>
    <w:rsid w:val="00D06E93"/>
    <w:rsid w:val="00D90D3C"/>
    <w:rsid w:val="00D9709B"/>
    <w:rsid w:val="00DA3EAD"/>
    <w:rsid w:val="00DB2E54"/>
    <w:rsid w:val="00DF1786"/>
    <w:rsid w:val="00E074B0"/>
    <w:rsid w:val="00E23DBF"/>
    <w:rsid w:val="00E57F44"/>
    <w:rsid w:val="00E72B49"/>
    <w:rsid w:val="00EC6F19"/>
    <w:rsid w:val="00ED11EE"/>
    <w:rsid w:val="00EF04E7"/>
    <w:rsid w:val="00F25C35"/>
    <w:rsid w:val="00F439AE"/>
    <w:rsid w:val="00F46059"/>
    <w:rsid w:val="00F62764"/>
    <w:rsid w:val="00FA1357"/>
    <w:rsid w:val="00FA3EDE"/>
    <w:rsid w:val="00FB329A"/>
    <w:rsid w:val="00FB3DEF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7C152"/>
  <w15:chartTrackingRefBased/>
  <w15:docId w15:val="{8B6DA88A-0575-49B0-84DB-1134785C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84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2025-09-09T08:50:00Z</dcterms:created>
  <dcterms:modified xsi:type="dcterms:W3CDTF">2025-09-09T08:50:00Z</dcterms:modified>
</cp:coreProperties>
</file>